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29" w:rsidRPr="00CC2B29" w:rsidRDefault="00CC2B29" w:rsidP="00CC2B29">
      <w:pPr>
        <w:rPr>
          <w:rFonts w:asciiTheme="majorHAnsi" w:hAnsiTheme="majorHAnsi"/>
        </w:rPr>
      </w:pPr>
    </w:p>
    <w:tbl>
      <w:tblPr>
        <w:tblStyle w:val="Grigliatabella"/>
        <w:tblW w:w="26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3540"/>
        <w:gridCol w:w="5792"/>
        <w:gridCol w:w="3574"/>
        <w:gridCol w:w="1995"/>
        <w:gridCol w:w="1579"/>
        <w:gridCol w:w="3574"/>
        <w:gridCol w:w="416"/>
        <w:gridCol w:w="5569"/>
      </w:tblGrid>
      <w:tr w:rsidR="00CC2B29" w:rsidRPr="00CC2B29" w:rsidTr="00CC2B29">
        <w:trPr>
          <w:gridAfter w:val="6"/>
          <w:wAfter w:w="16707" w:type="dxa"/>
        </w:trPr>
        <w:tc>
          <w:tcPr>
            <w:tcW w:w="9854" w:type="dxa"/>
            <w:gridSpan w:val="3"/>
            <w:shd w:val="clear" w:color="auto" w:fill="0173A5"/>
          </w:tcPr>
          <w:p w:rsidR="00CC2B29" w:rsidRPr="00CC2B29" w:rsidRDefault="00CC2B29" w:rsidP="00CC2B29">
            <w:pPr>
              <w:rPr>
                <w:rFonts w:asciiTheme="majorHAnsi" w:hAnsiTheme="majorHAnsi"/>
              </w:rPr>
            </w:pPr>
            <w:r w:rsidRPr="00CC2B29">
              <w:rPr>
                <w:rFonts w:asciiTheme="majorHAnsi" w:hAnsiTheme="majorHAnsi" w:cs="Times New Roman"/>
                <w:b/>
                <w:color w:val="FFFFFF" w:themeColor="background1"/>
                <w:sz w:val="28"/>
                <w:szCs w:val="24"/>
              </w:rPr>
              <w:t>DESCRIZIONE DELL’INIZIATIVA/PROGETTO</w:t>
            </w:r>
          </w:p>
        </w:tc>
      </w:tr>
      <w:tr w:rsidR="00CC2B29" w:rsidRPr="00CC2B29" w:rsidTr="00CC2B29">
        <w:trPr>
          <w:gridAfter w:val="4"/>
          <w:wAfter w:w="11138"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1</w:t>
            </w:r>
          </w:p>
        </w:tc>
        <w:tc>
          <w:tcPr>
            <w:tcW w:w="3540" w:type="dxa"/>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Titolo del Progetto</w:t>
            </w:r>
          </w:p>
        </w:tc>
        <w:tc>
          <w:tcPr>
            <w:tcW w:w="5792" w:type="dxa"/>
            <w:tcBorders>
              <w:bottom w:val="dotted" w:sz="4" w:space="0" w:color="auto"/>
            </w:tcBorders>
            <w:vAlign w:val="bottom"/>
          </w:tcPr>
          <w:p w:rsidR="00CC2B29" w:rsidRPr="00CC2B29" w:rsidRDefault="00CC2B29" w:rsidP="00CC2B29">
            <w:pPr>
              <w:jc w:val="right"/>
              <w:rPr>
                <w:rFonts w:asciiTheme="majorHAnsi" w:hAnsiTheme="majorHAnsi" w:cs="Times New Roman"/>
                <w:b/>
                <w:i/>
                <w:color w:val="000090"/>
                <w:sz w:val="24"/>
                <w:szCs w:val="24"/>
              </w:rPr>
            </w:pPr>
          </w:p>
          <w:p w:rsidR="00CC2B29" w:rsidRPr="00CC2B29" w:rsidRDefault="00CC2B29" w:rsidP="00CC2B29">
            <w:pPr>
              <w:jc w:val="both"/>
              <w:rPr>
                <w:rFonts w:asciiTheme="majorHAnsi" w:hAnsiTheme="majorHAnsi" w:cs="Times New Roman"/>
                <w:b/>
                <w:i/>
                <w:color w:val="000090"/>
                <w:sz w:val="24"/>
                <w:szCs w:val="24"/>
              </w:rPr>
            </w:pPr>
          </w:p>
        </w:tc>
        <w:tc>
          <w:tcPr>
            <w:tcW w:w="5569" w:type="dxa"/>
            <w:gridSpan w:val="2"/>
          </w:tcPr>
          <w:p w:rsidR="00CC2B29" w:rsidRPr="00CC2B29" w:rsidRDefault="00CC2B29" w:rsidP="00CC2B29">
            <w:pPr>
              <w:rPr>
                <w:rFonts w:asciiTheme="majorHAnsi" w:hAnsiTheme="majorHAnsi" w:cs="Times New Roman"/>
                <w:b/>
                <w:sz w:val="24"/>
                <w:szCs w:val="24"/>
              </w:rPr>
            </w:pPr>
          </w:p>
        </w:tc>
      </w:tr>
      <w:tr w:rsidR="00CC2B29" w:rsidRPr="00CC2B29" w:rsidTr="00CC2B29">
        <w:trPr>
          <w:trHeight w:val="283"/>
        </w:trPr>
        <w:tc>
          <w:tcPr>
            <w:tcW w:w="522" w:type="dxa"/>
            <w:vAlign w:val="bottom"/>
          </w:tcPr>
          <w:p w:rsidR="00CC2B29" w:rsidRPr="00CC2B29" w:rsidRDefault="00CC2B29" w:rsidP="00CC2B29">
            <w:pPr>
              <w:jc w:val="center"/>
              <w:rPr>
                <w:rFonts w:asciiTheme="majorHAnsi" w:hAnsiTheme="majorHAnsi"/>
                <w:sz w:val="24"/>
              </w:rPr>
            </w:pPr>
          </w:p>
        </w:tc>
        <w:tc>
          <w:tcPr>
            <w:tcW w:w="3540" w:type="dxa"/>
            <w:vAlign w:val="bottom"/>
          </w:tcPr>
          <w:p w:rsidR="00CC2B29" w:rsidRPr="00CC2B29" w:rsidRDefault="00CC2B29" w:rsidP="00CC2B29">
            <w:pPr>
              <w:rPr>
                <w:rFonts w:asciiTheme="majorHAnsi" w:hAnsiTheme="majorHAnsi"/>
                <w:sz w:val="24"/>
              </w:rPr>
            </w:pPr>
          </w:p>
        </w:tc>
        <w:tc>
          <w:tcPr>
            <w:tcW w:w="5792" w:type="dxa"/>
            <w:tcBorders>
              <w:top w:val="dotted" w:sz="4" w:space="0" w:color="auto"/>
            </w:tcBorders>
            <w:vAlign w:val="bottom"/>
          </w:tcPr>
          <w:p w:rsidR="00CC2B29" w:rsidRPr="00CC2B29" w:rsidRDefault="00CC2B29" w:rsidP="00CC2B29">
            <w:pPr>
              <w:jc w:val="right"/>
              <w:rPr>
                <w:rFonts w:asciiTheme="majorHAnsi" w:hAnsiTheme="majorHAnsi" w:cs="Times New Roman"/>
                <w:sz w:val="24"/>
                <w:szCs w:val="24"/>
              </w:rPr>
            </w:pPr>
          </w:p>
        </w:tc>
        <w:tc>
          <w:tcPr>
            <w:tcW w:w="5569" w:type="dxa"/>
            <w:gridSpan w:val="2"/>
            <w:vAlign w:val="bottom"/>
          </w:tcPr>
          <w:p w:rsidR="00CC2B29" w:rsidRPr="00CC2B29" w:rsidRDefault="00CC2B29" w:rsidP="00CC2B29">
            <w:pPr>
              <w:rPr>
                <w:rFonts w:asciiTheme="majorHAnsi" w:hAnsiTheme="majorHAnsi" w:cs="Times New Roman"/>
                <w:sz w:val="24"/>
                <w:szCs w:val="24"/>
              </w:rPr>
            </w:pPr>
          </w:p>
        </w:tc>
        <w:tc>
          <w:tcPr>
            <w:tcW w:w="5569" w:type="dxa"/>
            <w:gridSpan w:val="3"/>
          </w:tcPr>
          <w:p w:rsidR="00CC2B29" w:rsidRPr="00CC2B29" w:rsidRDefault="00CC2B29" w:rsidP="00CC2B29">
            <w:pPr>
              <w:rPr>
                <w:rFonts w:asciiTheme="majorHAnsi" w:hAnsiTheme="majorHAnsi" w:cs="Times New Roman"/>
                <w:sz w:val="24"/>
                <w:szCs w:val="24"/>
              </w:rPr>
            </w:pPr>
          </w:p>
        </w:tc>
        <w:tc>
          <w:tcPr>
            <w:tcW w:w="5569" w:type="dxa"/>
          </w:tcPr>
          <w:p w:rsidR="00CC2B29" w:rsidRPr="00CC2B29" w:rsidRDefault="00CC2B29" w:rsidP="00CC2B29">
            <w:pPr>
              <w:rPr>
                <w:rFonts w:asciiTheme="majorHAnsi" w:hAnsiTheme="majorHAnsi" w:cs="Times New Roman"/>
                <w:sz w:val="24"/>
                <w:szCs w:val="24"/>
              </w:rPr>
            </w:pPr>
          </w:p>
        </w:tc>
      </w:tr>
      <w:tr w:rsidR="00CC2B29" w:rsidRPr="00CC2B29" w:rsidTr="00CC2B29">
        <w:trPr>
          <w:gridAfter w:val="2"/>
          <w:wAfter w:w="5985"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2</w:t>
            </w:r>
          </w:p>
        </w:tc>
        <w:tc>
          <w:tcPr>
            <w:tcW w:w="3540" w:type="dxa"/>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Settore di intervento</w:t>
            </w:r>
          </w:p>
        </w:tc>
        <w:tc>
          <w:tcPr>
            <w:tcW w:w="5792" w:type="dxa"/>
            <w:tcBorders>
              <w:bottom w:val="dotted" w:sz="4" w:space="0" w:color="auto"/>
            </w:tcBorders>
            <w:vAlign w:val="bottom"/>
          </w:tcPr>
          <w:p w:rsidR="00CC2B29" w:rsidRPr="00CC2B29" w:rsidRDefault="00CC2B29" w:rsidP="00CC2B29">
            <w:pPr>
              <w:jc w:val="both"/>
              <w:rPr>
                <w:rFonts w:asciiTheme="majorHAnsi" w:hAnsiTheme="majorHAnsi" w:cs="Times New Roman"/>
                <w:sz w:val="24"/>
                <w:szCs w:val="24"/>
              </w:rPr>
            </w:pPr>
          </w:p>
        </w:tc>
        <w:tc>
          <w:tcPr>
            <w:tcW w:w="3574" w:type="dxa"/>
          </w:tcPr>
          <w:p w:rsidR="00CC2B29" w:rsidRPr="00CC2B29" w:rsidRDefault="00CC2B29" w:rsidP="00CC2B29">
            <w:pPr>
              <w:rPr>
                <w:rFonts w:asciiTheme="majorHAnsi" w:hAnsiTheme="majorHAnsi" w:cs="Times New Roman"/>
                <w:sz w:val="24"/>
                <w:szCs w:val="24"/>
              </w:rPr>
            </w:pPr>
          </w:p>
        </w:tc>
        <w:tc>
          <w:tcPr>
            <w:tcW w:w="3574" w:type="dxa"/>
            <w:gridSpan w:val="2"/>
            <w:vAlign w:val="bottom"/>
          </w:tcPr>
          <w:p w:rsidR="00CC2B29" w:rsidRPr="00CC2B29" w:rsidRDefault="00CC2B29" w:rsidP="00CC2B29">
            <w:pPr>
              <w:jc w:val="right"/>
              <w:rPr>
                <w:rFonts w:asciiTheme="majorHAnsi" w:hAnsiTheme="majorHAnsi" w:cs="Times New Roman"/>
                <w:sz w:val="24"/>
                <w:szCs w:val="24"/>
              </w:rPr>
            </w:pPr>
            <w:r w:rsidRPr="00CC2B29">
              <w:rPr>
                <w:rFonts w:asciiTheme="majorHAnsi" w:hAnsiTheme="majorHAnsi" w:cs="Times New Roman"/>
                <w:sz w:val="24"/>
                <w:szCs w:val="24"/>
              </w:rPr>
              <w:t>E-mail</w:t>
            </w:r>
          </w:p>
        </w:tc>
        <w:tc>
          <w:tcPr>
            <w:tcW w:w="3574" w:type="dxa"/>
          </w:tcPr>
          <w:p w:rsidR="00CC2B29" w:rsidRPr="00CC2B29" w:rsidRDefault="00CC2B29" w:rsidP="00CC2B29">
            <w:pPr>
              <w:rPr>
                <w:rFonts w:asciiTheme="majorHAnsi" w:hAnsiTheme="majorHAnsi" w:cs="Times New Roman"/>
                <w:sz w:val="24"/>
                <w:szCs w:val="24"/>
              </w:rPr>
            </w:pPr>
          </w:p>
        </w:tc>
      </w:tr>
      <w:tr w:rsidR="00CC2B29" w:rsidRPr="00CC2B29" w:rsidTr="00CC2B29">
        <w:trPr>
          <w:gridAfter w:val="2"/>
          <w:wAfter w:w="5985" w:type="dxa"/>
          <w:trHeight w:val="283"/>
        </w:trPr>
        <w:tc>
          <w:tcPr>
            <w:tcW w:w="522" w:type="dxa"/>
            <w:vAlign w:val="bottom"/>
          </w:tcPr>
          <w:p w:rsidR="00CC2B29" w:rsidRPr="00CC2B29" w:rsidRDefault="00CC2B29" w:rsidP="00CC2B29">
            <w:pPr>
              <w:jc w:val="center"/>
              <w:rPr>
                <w:rFonts w:asciiTheme="majorHAnsi" w:hAnsiTheme="majorHAnsi"/>
                <w:sz w:val="24"/>
                <w:lang w:val="en-US"/>
              </w:rPr>
            </w:pPr>
          </w:p>
        </w:tc>
        <w:tc>
          <w:tcPr>
            <w:tcW w:w="3540" w:type="dxa"/>
            <w:vAlign w:val="bottom"/>
          </w:tcPr>
          <w:p w:rsidR="00CC2B29" w:rsidRPr="00CC2B29" w:rsidRDefault="00CC2B29" w:rsidP="00CC2B29">
            <w:pPr>
              <w:rPr>
                <w:rFonts w:asciiTheme="majorHAnsi" w:hAnsiTheme="majorHAnsi"/>
                <w:sz w:val="24"/>
                <w:lang w:val="en-US"/>
              </w:rPr>
            </w:pPr>
          </w:p>
        </w:tc>
        <w:tc>
          <w:tcPr>
            <w:tcW w:w="5792" w:type="dxa"/>
            <w:tcBorders>
              <w:top w:val="dotted" w:sz="4" w:space="0" w:color="auto"/>
            </w:tcBorders>
          </w:tcPr>
          <w:p w:rsidR="00CC2B29" w:rsidRPr="00CC2B29" w:rsidRDefault="00CC2B29" w:rsidP="00CC2B29">
            <w:pPr>
              <w:rPr>
                <w:rFonts w:asciiTheme="majorHAnsi" w:hAnsiTheme="majorHAnsi" w:cs="Times New Roman"/>
                <w:sz w:val="24"/>
                <w:szCs w:val="24"/>
              </w:rPr>
            </w:pPr>
          </w:p>
        </w:tc>
        <w:tc>
          <w:tcPr>
            <w:tcW w:w="3574" w:type="dxa"/>
          </w:tcPr>
          <w:p w:rsidR="00CC2B29" w:rsidRPr="00CC2B29" w:rsidRDefault="00CC2B29" w:rsidP="00CC2B29">
            <w:pPr>
              <w:rPr>
                <w:rFonts w:asciiTheme="majorHAnsi" w:hAnsiTheme="majorHAnsi" w:cs="Times New Roman"/>
                <w:sz w:val="24"/>
                <w:szCs w:val="24"/>
              </w:rPr>
            </w:pPr>
          </w:p>
        </w:tc>
        <w:tc>
          <w:tcPr>
            <w:tcW w:w="3574" w:type="dxa"/>
            <w:gridSpan w:val="2"/>
          </w:tcPr>
          <w:p w:rsidR="00CC2B29" w:rsidRPr="00CC2B29" w:rsidRDefault="00CC2B29" w:rsidP="00CC2B29">
            <w:pPr>
              <w:rPr>
                <w:rFonts w:asciiTheme="majorHAnsi" w:hAnsiTheme="majorHAnsi" w:cs="Times New Roman"/>
                <w:sz w:val="24"/>
                <w:szCs w:val="24"/>
              </w:rPr>
            </w:pPr>
          </w:p>
        </w:tc>
        <w:tc>
          <w:tcPr>
            <w:tcW w:w="3574" w:type="dxa"/>
          </w:tcPr>
          <w:p w:rsidR="00CC2B29" w:rsidRPr="00CC2B29" w:rsidRDefault="00CC2B29" w:rsidP="00CC2B29">
            <w:pPr>
              <w:rPr>
                <w:rFonts w:asciiTheme="majorHAnsi" w:hAnsiTheme="majorHAnsi" w:cs="Times New Roman"/>
                <w:sz w:val="24"/>
                <w:szCs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3</w:t>
            </w:r>
          </w:p>
        </w:tc>
        <w:tc>
          <w:tcPr>
            <w:tcW w:w="3540" w:type="dxa"/>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 xml:space="preserve">Tempi di realizzazione </w:t>
            </w:r>
            <w:r w:rsidRPr="00CC2B29">
              <w:rPr>
                <w:rFonts w:asciiTheme="majorHAnsi" w:hAnsiTheme="majorHAnsi"/>
                <w:i/>
              </w:rPr>
              <w:t>(data inizio e data fine – durata in mesi)</w:t>
            </w:r>
          </w:p>
        </w:tc>
        <w:tc>
          <w:tcPr>
            <w:tcW w:w="5792" w:type="dxa"/>
            <w:tcBorders>
              <w:bottom w:val="dotted" w:sz="4" w:space="0" w:color="auto"/>
            </w:tcBorders>
            <w:vAlign w:val="center"/>
          </w:tcPr>
          <w:p w:rsidR="00CC2B29" w:rsidRPr="00CC2B29" w:rsidRDefault="00CC2B29" w:rsidP="00CC2B29">
            <w:pPr>
              <w:jc w:val="both"/>
              <w:rPr>
                <w:rFonts w:asciiTheme="majorHAnsi" w:hAnsiTheme="majorHAnsi"/>
                <w:sz w:val="24"/>
              </w:rPr>
            </w:pPr>
          </w:p>
        </w:tc>
      </w:tr>
      <w:tr w:rsidR="00CC2B29" w:rsidRPr="00CC2B29" w:rsidTr="00CC2B29">
        <w:trPr>
          <w:gridAfter w:val="6"/>
          <w:wAfter w:w="16707" w:type="dxa"/>
          <w:trHeight w:val="283"/>
        </w:trPr>
        <w:tc>
          <w:tcPr>
            <w:tcW w:w="522" w:type="dxa"/>
            <w:vAlign w:val="bottom"/>
          </w:tcPr>
          <w:p w:rsidR="00CC2B29" w:rsidRPr="00CC2B29" w:rsidRDefault="00CC2B29" w:rsidP="00CC2B29">
            <w:pPr>
              <w:jc w:val="center"/>
              <w:rPr>
                <w:rFonts w:asciiTheme="majorHAnsi" w:hAnsiTheme="majorHAnsi"/>
                <w:sz w:val="24"/>
              </w:rPr>
            </w:pPr>
          </w:p>
        </w:tc>
        <w:tc>
          <w:tcPr>
            <w:tcW w:w="3540" w:type="dxa"/>
            <w:vAlign w:val="bottom"/>
          </w:tcPr>
          <w:p w:rsidR="00CC2B29" w:rsidRPr="00CC2B29" w:rsidRDefault="00CC2B29" w:rsidP="00CC2B29">
            <w:pPr>
              <w:rPr>
                <w:rFonts w:asciiTheme="majorHAnsi" w:hAnsiTheme="majorHAnsi"/>
                <w:sz w:val="24"/>
              </w:rPr>
            </w:pPr>
          </w:p>
        </w:tc>
        <w:tc>
          <w:tcPr>
            <w:tcW w:w="5792" w:type="dxa"/>
            <w:tcBorders>
              <w:top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4</w:t>
            </w:r>
          </w:p>
        </w:tc>
        <w:tc>
          <w:tcPr>
            <w:tcW w:w="3540" w:type="dxa"/>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Responsabile del Progetto</w:t>
            </w:r>
          </w:p>
        </w:tc>
        <w:tc>
          <w:tcPr>
            <w:tcW w:w="5792" w:type="dxa"/>
            <w:tcBorders>
              <w:bottom w:val="dotted" w:sz="4" w:space="0" w:color="auto"/>
            </w:tcBorders>
            <w:vAlign w:val="center"/>
          </w:tcPr>
          <w:p w:rsidR="00CC2B29" w:rsidRPr="00CC2B29" w:rsidRDefault="00CC2B29" w:rsidP="00CC2B29">
            <w:pPr>
              <w:jc w:val="both"/>
              <w:rPr>
                <w:rFonts w:asciiTheme="majorHAnsi" w:hAnsiTheme="majorHAnsi"/>
                <w:sz w:val="24"/>
              </w:rPr>
            </w:pPr>
          </w:p>
        </w:tc>
      </w:tr>
      <w:tr w:rsidR="00CC2B29" w:rsidRPr="00CC2B29" w:rsidTr="00CC2B29">
        <w:trPr>
          <w:gridAfter w:val="6"/>
          <w:wAfter w:w="16707" w:type="dxa"/>
          <w:trHeight w:val="283"/>
        </w:trPr>
        <w:tc>
          <w:tcPr>
            <w:tcW w:w="522" w:type="dxa"/>
            <w:vAlign w:val="bottom"/>
          </w:tcPr>
          <w:p w:rsidR="00CC2B29" w:rsidRPr="00CC2B29" w:rsidRDefault="00CC2B29" w:rsidP="00CC2B29">
            <w:pPr>
              <w:jc w:val="center"/>
              <w:rPr>
                <w:rFonts w:asciiTheme="majorHAnsi" w:hAnsiTheme="majorHAnsi"/>
                <w:sz w:val="24"/>
              </w:rPr>
            </w:pPr>
          </w:p>
        </w:tc>
        <w:tc>
          <w:tcPr>
            <w:tcW w:w="3540" w:type="dxa"/>
            <w:vAlign w:val="bottom"/>
          </w:tcPr>
          <w:p w:rsidR="00CC2B29" w:rsidRPr="00CC2B29" w:rsidRDefault="00CC2B29" w:rsidP="00CC2B29">
            <w:pPr>
              <w:rPr>
                <w:rFonts w:asciiTheme="majorHAnsi" w:hAnsiTheme="majorHAnsi"/>
                <w:sz w:val="24"/>
              </w:rPr>
            </w:pPr>
          </w:p>
        </w:tc>
        <w:tc>
          <w:tcPr>
            <w:tcW w:w="5792" w:type="dxa"/>
            <w:tcBorders>
              <w:top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5</w:t>
            </w:r>
          </w:p>
        </w:tc>
        <w:tc>
          <w:tcPr>
            <w:tcW w:w="9332" w:type="dxa"/>
            <w:gridSpan w:val="2"/>
            <w:tcBorders>
              <w:bottom w:val="dotted" w:sz="4" w:space="0" w:color="auto"/>
            </w:tcBorders>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Breve analisi del contesto di riferimento</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jc w:val="both"/>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p>
          <w:p w:rsidR="00CC2B29" w:rsidRPr="00CC2B29" w:rsidRDefault="00CC2B29" w:rsidP="00CC2B29">
            <w:pPr>
              <w:jc w:val="center"/>
              <w:rPr>
                <w:rFonts w:asciiTheme="majorHAnsi" w:hAnsiTheme="majorHAnsi"/>
                <w:b/>
                <w:sz w:val="24"/>
              </w:rPr>
            </w:pPr>
            <w:r w:rsidRPr="00CC2B29">
              <w:rPr>
                <w:rFonts w:asciiTheme="majorHAnsi" w:hAnsiTheme="majorHAnsi"/>
                <w:b/>
                <w:sz w:val="24"/>
              </w:rPr>
              <w:t>6</w:t>
            </w:r>
          </w:p>
        </w:tc>
        <w:tc>
          <w:tcPr>
            <w:tcW w:w="9332" w:type="dxa"/>
            <w:gridSpan w:val="2"/>
            <w:tcBorders>
              <w:top w:val="dotted" w:sz="4" w:space="0" w:color="auto"/>
              <w:bottom w:val="dotted" w:sz="4" w:space="0" w:color="auto"/>
            </w:tcBorders>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Breve analisi del fabbisogno</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454"/>
        </w:trPr>
        <w:tc>
          <w:tcPr>
            <w:tcW w:w="522" w:type="dxa"/>
            <w:vAlign w:val="center"/>
          </w:tcPr>
          <w:p w:rsidR="00CC2B29" w:rsidRPr="00CC2B29" w:rsidRDefault="00CC2B29" w:rsidP="00CC2B29">
            <w:pPr>
              <w:keepNext/>
              <w:rPr>
                <w:rFonts w:asciiTheme="majorHAnsi" w:hAnsiTheme="majorHAnsi"/>
                <w:sz w:val="24"/>
              </w:rPr>
            </w:pPr>
          </w:p>
        </w:tc>
        <w:tc>
          <w:tcPr>
            <w:tcW w:w="9332" w:type="dxa"/>
            <w:gridSpan w:val="2"/>
            <w:tcBorders>
              <w:top w:val="dotted" w:sz="4" w:space="0" w:color="auto"/>
            </w:tcBorders>
            <w:vAlign w:val="bottom"/>
          </w:tcPr>
          <w:p w:rsidR="00CC2B29" w:rsidRPr="00CC2B29" w:rsidRDefault="00CC2B29" w:rsidP="00CC2B29">
            <w:pPr>
              <w:keepNext/>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keepNext/>
              <w:rPr>
                <w:rFonts w:asciiTheme="majorHAnsi" w:hAnsiTheme="majorHAnsi"/>
                <w:b/>
                <w:sz w:val="24"/>
              </w:rPr>
            </w:pPr>
            <w:r w:rsidRPr="00CC2B29">
              <w:rPr>
                <w:rFonts w:asciiTheme="majorHAnsi" w:hAnsiTheme="majorHAnsi"/>
                <w:b/>
                <w:sz w:val="24"/>
              </w:rPr>
              <w:t>7</w:t>
            </w:r>
          </w:p>
        </w:tc>
        <w:tc>
          <w:tcPr>
            <w:tcW w:w="9332" w:type="dxa"/>
            <w:gridSpan w:val="2"/>
            <w:vAlign w:val="bottom"/>
          </w:tcPr>
          <w:p w:rsidR="00CC2B29" w:rsidRPr="00CC2B29" w:rsidRDefault="00CC2B29" w:rsidP="00CC2B29">
            <w:pPr>
              <w:keepNext/>
              <w:rPr>
                <w:rFonts w:asciiTheme="majorHAnsi" w:hAnsiTheme="majorHAnsi"/>
                <w:b/>
                <w:sz w:val="24"/>
              </w:rPr>
            </w:pPr>
            <w:r w:rsidRPr="00CC2B29">
              <w:rPr>
                <w:rFonts w:asciiTheme="majorHAnsi" w:hAnsiTheme="majorHAnsi"/>
                <w:b/>
                <w:sz w:val="24"/>
              </w:rPr>
              <w:t xml:space="preserve">Descrizione sintetica dell’iniziativa/progetto </w:t>
            </w:r>
            <w:r w:rsidRPr="00CC2B29">
              <w:rPr>
                <w:rFonts w:asciiTheme="majorHAnsi" w:hAnsiTheme="majorHAnsi"/>
                <w:i/>
              </w:rPr>
              <w:t>(</w:t>
            </w:r>
            <w:proofErr w:type="spellStart"/>
            <w:r w:rsidRPr="00CC2B29">
              <w:rPr>
                <w:rFonts w:asciiTheme="majorHAnsi" w:hAnsiTheme="majorHAnsi"/>
                <w:i/>
              </w:rPr>
              <w:t>max</w:t>
            </w:r>
            <w:proofErr w:type="spellEnd"/>
            <w:r w:rsidRPr="00CC2B29">
              <w:rPr>
                <w:rFonts w:asciiTheme="majorHAnsi" w:hAnsiTheme="majorHAnsi"/>
                <w:i/>
              </w:rPr>
              <w:t xml:space="preserve"> 2400 battute)</w:t>
            </w:r>
            <w:r w:rsidRPr="00CC2B29">
              <w:rPr>
                <w:rFonts w:asciiTheme="majorHAnsi" w:hAnsiTheme="majorHAnsi"/>
                <w:b/>
                <w:sz w:val="24"/>
              </w:rPr>
              <w:t xml:space="preserve"> </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p>
          <w:p w:rsidR="00CC2B29" w:rsidRPr="00CC2B29" w:rsidRDefault="00CC2B29" w:rsidP="00CC2B29">
            <w:pPr>
              <w:jc w:val="center"/>
              <w:rPr>
                <w:rFonts w:asciiTheme="majorHAnsi" w:hAnsiTheme="majorHAnsi"/>
                <w:b/>
                <w:sz w:val="24"/>
              </w:rPr>
            </w:pPr>
            <w:r w:rsidRPr="00CC2B29">
              <w:rPr>
                <w:rFonts w:asciiTheme="majorHAnsi" w:hAnsiTheme="majorHAnsi"/>
                <w:b/>
                <w:sz w:val="24"/>
              </w:rPr>
              <w:t>8</w:t>
            </w:r>
          </w:p>
        </w:tc>
        <w:tc>
          <w:tcPr>
            <w:tcW w:w="9332" w:type="dxa"/>
            <w:gridSpan w:val="2"/>
            <w:vAlign w:val="bottom"/>
          </w:tcPr>
          <w:p w:rsidR="00CC2B29" w:rsidRPr="00CC2B29" w:rsidRDefault="00CC2B29" w:rsidP="003431F4">
            <w:pPr>
              <w:rPr>
                <w:rFonts w:asciiTheme="majorHAnsi" w:hAnsiTheme="majorHAnsi"/>
                <w:b/>
                <w:sz w:val="24"/>
              </w:rPr>
            </w:pPr>
            <w:r w:rsidRPr="00CC2B29">
              <w:rPr>
                <w:rFonts w:asciiTheme="majorHAnsi" w:hAnsiTheme="majorHAnsi"/>
                <w:b/>
                <w:sz w:val="24"/>
              </w:rPr>
              <w:t xml:space="preserve">Obiettivi </w:t>
            </w:r>
            <w:r w:rsidR="003431F4">
              <w:rPr>
                <w:rFonts w:asciiTheme="majorHAnsi" w:hAnsiTheme="majorHAnsi"/>
                <w:b/>
                <w:sz w:val="24"/>
              </w:rPr>
              <w:t>sociali</w:t>
            </w:r>
            <w:r w:rsidRPr="00CC2B29">
              <w:rPr>
                <w:rFonts w:asciiTheme="majorHAnsi" w:hAnsiTheme="majorHAnsi"/>
                <w:b/>
                <w:sz w:val="24"/>
              </w:rPr>
              <w:t xml:space="preserve"> e misurazione degli impatti </w:t>
            </w:r>
            <w:r w:rsidRPr="00CC2B29">
              <w:rPr>
                <w:rFonts w:asciiTheme="majorHAnsi" w:hAnsiTheme="majorHAnsi"/>
                <w:i/>
              </w:rPr>
              <w:t>(</w:t>
            </w:r>
            <w:proofErr w:type="spellStart"/>
            <w:r w:rsidRPr="00CC2B29">
              <w:rPr>
                <w:rFonts w:asciiTheme="majorHAnsi" w:hAnsiTheme="majorHAnsi"/>
                <w:i/>
              </w:rPr>
              <w:t>max</w:t>
            </w:r>
            <w:proofErr w:type="spellEnd"/>
            <w:r w:rsidRPr="00CC2B29">
              <w:rPr>
                <w:rFonts w:asciiTheme="majorHAnsi" w:hAnsiTheme="majorHAnsi"/>
                <w:i/>
              </w:rPr>
              <w:t xml:space="preserve"> 1800 battute)</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p>
          <w:p w:rsidR="00CC2B29" w:rsidRPr="00CC2B29" w:rsidRDefault="00CC2B29" w:rsidP="00CC2B29">
            <w:pPr>
              <w:jc w:val="center"/>
              <w:rPr>
                <w:rFonts w:asciiTheme="majorHAnsi" w:hAnsiTheme="majorHAnsi"/>
                <w:b/>
                <w:sz w:val="24"/>
              </w:rPr>
            </w:pPr>
            <w:r w:rsidRPr="00CC2B29">
              <w:rPr>
                <w:rFonts w:asciiTheme="majorHAnsi" w:hAnsiTheme="majorHAnsi"/>
                <w:b/>
                <w:sz w:val="24"/>
              </w:rPr>
              <w:t>9</w:t>
            </w:r>
          </w:p>
        </w:tc>
        <w:tc>
          <w:tcPr>
            <w:tcW w:w="9332" w:type="dxa"/>
            <w:gridSpan w:val="2"/>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 xml:space="preserve">Descrizione analitica delle attività </w:t>
            </w:r>
            <w:r w:rsidRPr="00CC2B29">
              <w:rPr>
                <w:rFonts w:asciiTheme="majorHAnsi" w:hAnsiTheme="majorHAnsi"/>
                <w:i/>
              </w:rPr>
              <w:t>(</w:t>
            </w:r>
            <w:proofErr w:type="spellStart"/>
            <w:r w:rsidRPr="00CC2B29">
              <w:rPr>
                <w:rFonts w:asciiTheme="majorHAnsi" w:hAnsiTheme="majorHAnsi"/>
                <w:i/>
              </w:rPr>
              <w:t>max</w:t>
            </w:r>
            <w:proofErr w:type="spellEnd"/>
            <w:r w:rsidRPr="00CC2B29">
              <w:rPr>
                <w:rFonts w:asciiTheme="majorHAnsi" w:hAnsiTheme="majorHAnsi"/>
                <w:i/>
              </w:rPr>
              <w:t xml:space="preserve"> 1800 battute)</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9854" w:type="dxa"/>
            <w:gridSpan w:val="3"/>
            <w:vAlign w:val="bottom"/>
          </w:tcPr>
          <w:p w:rsidR="00CC2B29" w:rsidRDefault="00CC2B29" w:rsidP="00CC2B29">
            <w:pPr>
              <w:keepNext/>
              <w:rPr>
                <w:rFonts w:asciiTheme="majorHAnsi" w:hAnsiTheme="majorHAnsi"/>
                <w:b/>
                <w:sz w:val="24"/>
              </w:rPr>
            </w:pPr>
          </w:p>
          <w:p w:rsidR="00CC2B29" w:rsidRPr="00CC2B29" w:rsidRDefault="00CC2B29" w:rsidP="00CC2B29">
            <w:pPr>
              <w:keepNext/>
              <w:ind w:left="426" w:hanging="426"/>
              <w:rPr>
                <w:rFonts w:asciiTheme="majorHAnsi" w:hAnsiTheme="majorHAnsi"/>
                <w:b/>
                <w:sz w:val="24"/>
              </w:rPr>
            </w:pPr>
            <w:proofErr w:type="gramStart"/>
            <w:r w:rsidRPr="00CC2B29">
              <w:rPr>
                <w:rFonts w:asciiTheme="majorHAnsi" w:hAnsiTheme="majorHAnsi"/>
                <w:b/>
                <w:sz w:val="24"/>
              </w:rPr>
              <w:t>10</w:t>
            </w:r>
            <w:r>
              <w:rPr>
                <w:rFonts w:asciiTheme="majorHAnsi" w:hAnsiTheme="majorHAnsi"/>
                <w:b/>
                <w:sz w:val="24"/>
              </w:rPr>
              <w:t xml:space="preserve">  </w:t>
            </w:r>
            <w:r w:rsidRPr="00CC2B29">
              <w:rPr>
                <w:rFonts w:asciiTheme="majorHAnsi" w:hAnsiTheme="majorHAnsi"/>
                <w:b/>
                <w:sz w:val="24"/>
              </w:rPr>
              <w:t>Planning</w:t>
            </w:r>
            <w:proofErr w:type="gramEnd"/>
            <w:r w:rsidRPr="00CC2B29">
              <w:rPr>
                <w:rFonts w:asciiTheme="majorHAnsi" w:hAnsiTheme="majorHAnsi"/>
                <w:b/>
                <w:sz w:val="24"/>
              </w:rPr>
              <w:t xml:space="preserve"> temporale delle attività</w:t>
            </w:r>
            <w:r>
              <w:rPr>
                <w:rFonts w:asciiTheme="majorHAnsi" w:hAnsiTheme="majorHAnsi"/>
                <w:b/>
                <w:sz w:val="24"/>
              </w:rPr>
              <w:t xml:space="preserve"> </w:t>
            </w:r>
            <w:r w:rsidRPr="00CC2B29">
              <w:rPr>
                <w:rFonts w:asciiTheme="majorHAnsi" w:hAnsiTheme="majorHAnsi"/>
                <w:i/>
                <w:sz w:val="20"/>
                <w:szCs w:val="20"/>
              </w:rPr>
              <w:t>(articolare le fasi del progetto, descrivendole con dettaglio almeno mensile</w:t>
            </w:r>
            <w:r>
              <w:rPr>
                <w:rFonts w:asciiTheme="majorHAnsi" w:hAnsiTheme="majorHAnsi"/>
                <w:i/>
                <w:sz w:val="20"/>
                <w:szCs w:val="20"/>
              </w:rPr>
              <w:t>, in coerenza con il Cronoprogramma allegato</w:t>
            </w:r>
            <w:r w:rsidRPr="00CC2B29">
              <w:rPr>
                <w:rFonts w:asciiTheme="majorHAnsi" w:hAnsiTheme="majorHAnsi"/>
                <w:i/>
                <w:sz w:val="20"/>
                <w:szCs w:val="20"/>
              </w:rPr>
              <w:t>)</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r w:rsidRPr="00CC2B29">
              <w:rPr>
                <w:rFonts w:asciiTheme="majorHAnsi" w:hAnsiTheme="majorHAnsi"/>
                <w:b/>
                <w:sz w:val="24"/>
              </w:rPr>
              <w:t>11</w:t>
            </w:r>
          </w:p>
        </w:tc>
        <w:tc>
          <w:tcPr>
            <w:tcW w:w="9332" w:type="dxa"/>
            <w:gridSpan w:val="2"/>
            <w:vAlign w:val="bottom"/>
          </w:tcPr>
          <w:p w:rsidR="00CC2B29" w:rsidRPr="00CC2B29" w:rsidRDefault="00CC2B29" w:rsidP="00CC2B29">
            <w:pPr>
              <w:rPr>
                <w:rFonts w:asciiTheme="majorHAnsi" w:hAnsiTheme="majorHAnsi"/>
                <w:b/>
                <w:sz w:val="24"/>
              </w:rPr>
            </w:pPr>
          </w:p>
          <w:p w:rsidR="00CC2B29" w:rsidRPr="00CC2B29" w:rsidRDefault="00CC2B29" w:rsidP="00CC2B29">
            <w:pPr>
              <w:rPr>
                <w:rFonts w:asciiTheme="majorHAnsi" w:hAnsiTheme="majorHAnsi"/>
                <w:b/>
                <w:sz w:val="24"/>
              </w:rPr>
            </w:pPr>
            <w:r w:rsidRPr="00CC2B29">
              <w:rPr>
                <w:rFonts w:asciiTheme="majorHAnsi" w:hAnsiTheme="majorHAnsi"/>
                <w:b/>
                <w:sz w:val="24"/>
              </w:rPr>
              <w:t xml:space="preserve">Coinvolgimento delle comunità di riferimento: partecipazione e </w:t>
            </w:r>
            <w:proofErr w:type="spellStart"/>
            <w:r w:rsidRPr="00CC2B29">
              <w:rPr>
                <w:rFonts w:asciiTheme="majorHAnsi" w:hAnsiTheme="majorHAnsi"/>
                <w:b/>
                <w:sz w:val="24"/>
              </w:rPr>
              <w:t>generatività</w:t>
            </w:r>
            <w:proofErr w:type="spellEnd"/>
            <w:r w:rsidRPr="00CC2B29">
              <w:rPr>
                <w:rFonts w:asciiTheme="majorHAnsi" w:hAnsiTheme="majorHAnsi"/>
                <w:b/>
                <w:sz w:val="24"/>
              </w:rPr>
              <w:t xml:space="preserve"> </w:t>
            </w:r>
            <w:r>
              <w:rPr>
                <w:rFonts w:asciiTheme="majorHAnsi" w:hAnsiTheme="majorHAnsi"/>
                <w:i/>
              </w:rPr>
              <w:t>(</w:t>
            </w:r>
            <w:proofErr w:type="spellStart"/>
            <w:r>
              <w:rPr>
                <w:rFonts w:asciiTheme="majorHAnsi" w:hAnsiTheme="majorHAnsi"/>
                <w:i/>
              </w:rPr>
              <w:t>max</w:t>
            </w:r>
            <w:proofErr w:type="spellEnd"/>
            <w:r>
              <w:rPr>
                <w:rFonts w:asciiTheme="majorHAnsi" w:hAnsiTheme="majorHAnsi"/>
                <w:i/>
              </w:rPr>
              <w:t xml:space="preserve"> 1800 </w:t>
            </w:r>
            <w:proofErr w:type="spellStart"/>
            <w:r>
              <w:rPr>
                <w:rFonts w:asciiTheme="majorHAnsi" w:hAnsiTheme="majorHAnsi"/>
                <w:i/>
              </w:rPr>
              <w:t>batt</w:t>
            </w:r>
            <w:proofErr w:type="spellEnd"/>
            <w:r>
              <w:rPr>
                <w:rFonts w:asciiTheme="majorHAnsi" w:hAnsiTheme="majorHAnsi"/>
                <w:i/>
              </w:rPr>
              <w:t>.</w:t>
            </w:r>
            <w:r w:rsidRPr="00CC2B29">
              <w:rPr>
                <w:rFonts w:asciiTheme="majorHAnsi" w:hAnsiTheme="majorHAnsi"/>
                <w:i/>
              </w:rPr>
              <w:t>)</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p>
          <w:p w:rsidR="00CC2B29" w:rsidRPr="00CC2B29" w:rsidRDefault="00CC2B29" w:rsidP="00CC2B29">
            <w:pPr>
              <w:jc w:val="center"/>
              <w:rPr>
                <w:rFonts w:asciiTheme="majorHAnsi" w:hAnsiTheme="majorHAnsi"/>
                <w:b/>
                <w:sz w:val="24"/>
              </w:rPr>
            </w:pPr>
            <w:r w:rsidRPr="00CC2B29">
              <w:rPr>
                <w:rFonts w:asciiTheme="majorHAnsi" w:hAnsiTheme="majorHAnsi"/>
                <w:b/>
                <w:sz w:val="24"/>
              </w:rPr>
              <w:t>12</w:t>
            </w:r>
          </w:p>
        </w:tc>
        <w:tc>
          <w:tcPr>
            <w:tcW w:w="9332" w:type="dxa"/>
            <w:gridSpan w:val="2"/>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 xml:space="preserve">Destinatari coinvolti </w:t>
            </w:r>
            <w:r w:rsidRPr="00CC2B29">
              <w:rPr>
                <w:rFonts w:asciiTheme="majorHAnsi" w:hAnsiTheme="majorHAnsi"/>
                <w:i/>
              </w:rPr>
              <w:t xml:space="preserve">(descrizione quali/quantitativa e specificare </w:t>
            </w:r>
            <w:proofErr w:type="spellStart"/>
            <w:r w:rsidRPr="00CC2B29">
              <w:rPr>
                <w:rFonts w:asciiTheme="majorHAnsi" w:hAnsiTheme="majorHAnsi"/>
                <w:i/>
              </w:rPr>
              <w:t>num</w:t>
            </w:r>
            <w:proofErr w:type="spellEnd"/>
            <w:r w:rsidRPr="00CC2B29">
              <w:rPr>
                <w:rFonts w:asciiTheme="majorHAnsi" w:hAnsiTheme="majorHAnsi"/>
                <w:i/>
              </w:rPr>
              <w:t>. utenti diretti)</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454"/>
        </w:trPr>
        <w:tc>
          <w:tcPr>
            <w:tcW w:w="522" w:type="dxa"/>
            <w:vAlign w:val="bottom"/>
          </w:tcPr>
          <w:p w:rsidR="00CC2B29" w:rsidRPr="00CC2B29" w:rsidRDefault="00CC2B29" w:rsidP="00CC2B29">
            <w:pPr>
              <w:keepNext/>
              <w:jc w:val="center"/>
              <w:rPr>
                <w:rFonts w:asciiTheme="majorHAnsi" w:hAnsiTheme="majorHAnsi"/>
                <w:sz w:val="24"/>
              </w:rPr>
            </w:pPr>
          </w:p>
        </w:tc>
        <w:tc>
          <w:tcPr>
            <w:tcW w:w="9332" w:type="dxa"/>
            <w:gridSpan w:val="2"/>
            <w:vAlign w:val="bottom"/>
          </w:tcPr>
          <w:p w:rsidR="00CC2B29" w:rsidRPr="00CC2B29" w:rsidRDefault="00CC2B29" w:rsidP="00CC2B29">
            <w:pPr>
              <w:keepNext/>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keepNext/>
              <w:jc w:val="center"/>
              <w:rPr>
                <w:rFonts w:asciiTheme="majorHAnsi" w:hAnsiTheme="majorHAnsi"/>
                <w:b/>
                <w:sz w:val="24"/>
              </w:rPr>
            </w:pPr>
            <w:r w:rsidRPr="00CC2B29">
              <w:rPr>
                <w:rFonts w:asciiTheme="majorHAnsi" w:hAnsiTheme="majorHAnsi"/>
                <w:b/>
                <w:sz w:val="24"/>
              </w:rPr>
              <w:t>13</w:t>
            </w:r>
          </w:p>
        </w:tc>
        <w:tc>
          <w:tcPr>
            <w:tcW w:w="9332" w:type="dxa"/>
            <w:gridSpan w:val="2"/>
            <w:vAlign w:val="bottom"/>
          </w:tcPr>
          <w:p w:rsidR="00CC2B29" w:rsidRPr="00CC2B29" w:rsidRDefault="00CC2B29" w:rsidP="00CC2B29">
            <w:pPr>
              <w:keepNext/>
              <w:rPr>
                <w:rFonts w:asciiTheme="majorHAnsi" w:hAnsiTheme="majorHAnsi"/>
                <w:b/>
                <w:sz w:val="24"/>
              </w:rPr>
            </w:pPr>
            <w:r w:rsidRPr="00CC2B29">
              <w:rPr>
                <w:rFonts w:asciiTheme="majorHAnsi" w:hAnsiTheme="majorHAnsi"/>
                <w:b/>
                <w:sz w:val="24"/>
              </w:rPr>
              <w:t>Risultati attesi e output (</w:t>
            </w:r>
            <w:proofErr w:type="spellStart"/>
            <w:r w:rsidRPr="00CC2B29">
              <w:rPr>
                <w:rFonts w:asciiTheme="majorHAnsi" w:hAnsiTheme="majorHAnsi"/>
                <w:b/>
                <w:sz w:val="24"/>
              </w:rPr>
              <w:t>max</w:t>
            </w:r>
            <w:proofErr w:type="spellEnd"/>
            <w:r w:rsidRPr="00CC2B29">
              <w:rPr>
                <w:rFonts w:asciiTheme="majorHAnsi" w:hAnsiTheme="majorHAnsi"/>
                <w:b/>
                <w:sz w:val="24"/>
              </w:rPr>
              <w:t xml:space="preserve"> 1800 battute)</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keepNext/>
              <w:jc w:val="center"/>
              <w:rPr>
                <w:rFonts w:asciiTheme="majorHAnsi" w:hAnsiTheme="majorHAnsi"/>
                <w:b/>
                <w:sz w:val="24"/>
              </w:rPr>
            </w:pPr>
          </w:p>
          <w:p w:rsidR="00CC2B29" w:rsidRPr="00CC2B29" w:rsidRDefault="00CC2B29" w:rsidP="00CC2B29">
            <w:pPr>
              <w:keepNext/>
              <w:jc w:val="center"/>
              <w:rPr>
                <w:rFonts w:asciiTheme="majorHAnsi" w:hAnsiTheme="majorHAnsi"/>
                <w:b/>
                <w:sz w:val="24"/>
              </w:rPr>
            </w:pPr>
            <w:r w:rsidRPr="00CC2B29">
              <w:rPr>
                <w:rFonts w:asciiTheme="majorHAnsi" w:hAnsiTheme="majorHAnsi"/>
                <w:b/>
                <w:sz w:val="24"/>
              </w:rPr>
              <w:t>14</w:t>
            </w:r>
          </w:p>
        </w:tc>
        <w:tc>
          <w:tcPr>
            <w:tcW w:w="9332" w:type="dxa"/>
            <w:gridSpan w:val="2"/>
            <w:vAlign w:val="bottom"/>
          </w:tcPr>
          <w:p w:rsidR="00CC2B29" w:rsidRPr="00CC2B29" w:rsidRDefault="003431F4" w:rsidP="003431F4">
            <w:pPr>
              <w:keepNext/>
              <w:rPr>
                <w:rFonts w:asciiTheme="majorHAnsi" w:hAnsiTheme="majorHAnsi"/>
                <w:b/>
                <w:sz w:val="24"/>
              </w:rPr>
            </w:pPr>
            <w:r>
              <w:rPr>
                <w:rFonts w:asciiTheme="majorHAnsi" w:hAnsiTheme="majorHAnsi"/>
                <w:b/>
                <w:sz w:val="24"/>
              </w:rPr>
              <w:t>Indicatori di risultato (</w:t>
            </w:r>
            <w:proofErr w:type="spellStart"/>
            <w:r>
              <w:rPr>
                <w:rFonts w:asciiTheme="majorHAnsi" w:hAnsiTheme="majorHAnsi"/>
                <w:b/>
                <w:sz w:val="24"/>
              </w:rPr>
              <w:t>o</w:t>
            </w:r>
            <w:r w:rsidR="00CC2B29" w:rsidRPr="00CC2B29">
              <w:rPr>
                <w:rFonts w:asciiTheme="majorHAnsi" w:hAnsiTheme="majorHAnsi"/>
                <w:b/>
                <w:sz w:val="24"/>
              </w:rPr>
              <w:t>utcome</w:t>
            </w:r>
            <w:proofErr w:type="spellEnd"/>
            <w:r>
              <w:rPr>
                <w:rFonts w:asciiTheme="majorHAnsi" w:hAnsiTheme="majorHAnsi"/>
                <w:b/>
                <w:sz w:val="24"/>
              </w:rPr>
              <w:t>)</w:t>
            </w:r>
            <w:r w:rsidR="00CC2B29" w:rsidRPr="00CC2B29">
              <w:rPr>
                <w:rFonts w:asciiTheme="majorHAnsi" w:hAnsiTheme="majorHAnsi"/>
                <w:b/>
                <w:sz w:val="24"/>
              </w:rPr>
              <w:t xml:space="preserve"> </w:t>
            </w:r>
            <w:bookmarkStart w:id="0" w:name="_GoBack"/>
            <w:bookmarkEnd w:id="0"/>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567"/>
        </w:trPr>
        <w:tc>
          <w:tcPr>
            <w:tcW w:w="522" w:type="dxa"/>
            <w:vAlign w:val="bottom"/>
          </w:tcPr>
          <w:p w:rsidR="00CC2B29" w:rsidRPr="00CC2B29" w:rsidRDefault="00CC2B29" w:rsidP="00CC2B29">
            <w:pPr>
              <w:jc w:val="center"/>
              <w:rPr>
                <w:rFonts w:asciiTheme="majorHAnsi" w:hAnsiTheme="majorHAnsi"/>
                <w:b/>
                <w:sz w:val="24"/>
              </w:rPr>
            </w:pPr>
          </w:p>
          <w:p w:rsidR="00CC2B29" w:rsidRPr="00CC2B29" w:rsidRDefault="00CC2B29" w:rsidP="00CC2B29">
            <w:pPr>
              <w:jc w:val="center"/>
              <w:rPr>
                <w:rFonts w:asciiTheme="majorHAnsi" w:hAnsiTheme="majorHAnsi"/>
                <w:b/>
                <w:sz w:val="24"/>
              </w:rPr>
            </w:pPr>
            <w:r w:rsidRPr="00CC2B29">
              <w:rPr>
                <w:rFonts w:asciiTheme="majorHAnsi" w:hAnsiTheme="majorHAnsi"/>
                <w:b/>
                <w:sz w:val="24"/>
              </w:rPr>
              <w:t>15</w:t>
            </w:r>
          </w:p>
        </w:tc>
        <w:tc>
          <w:tcPr>
            <w:tcW w:w="9332" w:type="dxa"/>
            <w:gridSpan w:val="2"/>
            <w:vAlign w:val="bottom"/>
          </w:tcPr>
          <w:p w:rsidR="00CC2B29" w:rsidRPr="00CC2B29" w:rsidRDefault="00CC2B29" w:rsidP="00CC2B29">
            <w:pPr>
              <w:rPr>
                <w:rFonts w:asciiTheme="majorHAnsi" w:hAnsiTheme="majorHAnsi"/>
                <w:b/>
                <w:sz w:val="24"/>
              </w:rPr>
            </w:pPr>
            <w:r w:rsidRPr="00CC2B29">
              <w:rPr>
                <w:rFonts w:asciiTheme="majorHAnsi" w:hAnsiTheme="majorHAnsi"/>
                <w:b/>
                <w:sz w:val="24"/>
              </w:rPr>
              <w:t>Sostenibilità e replicabilità oltre la conclusione del progetto</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CC2B29" w:rsidTr="00CC2B29">
        <w:trPr>
          <w:gridAfter w:val="6"/>
          <w:wAfter w:w="16707" w:type="dxa"/>
          <w:trHeight w:val="454"/>
        </w:trPr>
        <w:tc>
          <w:tcPr>
            <w:tcW w:w="522" w:type="dxa"/>
            <w:vAlign w:val="center"/>
          </w:tcPr>
          <w:p w:rsidR="00CC2B29" w:rsidRPr="00CC2B29" w:rsidRDefault="00CC2B29" w:rsidP="00CC2B29">
            <w:pPr>
              <w:keepNext/>
              <w:jc w:val="center"/>
              <w:rPr>
                <w:rFonts w:asciiTheme="majorHAnsi" w:hAnsiTheme="majorHAnsi"/>
                <w:sz w:val="24"/>
              </w:rPr>
            </w:pPr>
          </w:p>
        </w:tc>
        <w:tc>
          <w:tcPr>
            <w:tcW w:w="9332" w:type="dxa"/>
            <w:gridSpan w:val="2"/>
            <w:vAlign w:val="bottom"/>
          </w:tcPr>
          <w:p w:rsidR="00CC2B29" w:rsidRPr="00CC2B29" w:rsidRDefault="00CC2B29" w:rsidP="00CC2B29">
            <w:pPr>
              <w:keepNext/>
              <w:rPr>
                <w:rFonts w:asciiTheme="majorHAnsi" w:hAnsiTheme="majorHAnsi"/>
                <w:sz w:val="24"/>
              </w:rPr>
            </w:pPr>
          </w:p>
        </w:tc>
      </w:tr>
      <w:tr w:rsidR="00CC2B29" w:rsidRPr="00CC2B29" w:rsidTr="00CC2B29">
        <w:trPr>
          <w:gridAfter w:val="6"/>
          <w:wAfter w:w="16707" w:type="dxa"/>
          <w:trHeight w:val="567"/>
        </w:trPr>
        <w:tc>
          <w:tcPr>
            <w:tcW w:w="522" w:type="dxa"/>
            <w:vAlign w:val="center"/>
          </w:tcPr>
          <w:p w:rsidR="00CC2B29" w:rsidRPr="007F0675" w:rsidRDefault="00CC2B29" w:rsidP="00CC2B29">
            <w:pPr>
              <w:keepNext/>
              <w:jc w:val="center"/>
              <w:rPr>
                <w:rFonts w:asciiTheme="majorHAnsi" w:hAnsiTheme="majorHAnsi"/>
                <w:b/>
                <w:sz w:val="24"/>
              </w:rPr>
            </w:pPr>
            <w:r w:rsidRPr="007F0675">
              <w:rPr>
                <w:rFonts w:asciiTheme="majorHAnsi" w:hAnsiTheme="majorHAnsi"/>
                <w:b/>
                <w:sz w:val="24"/>
              </w:rPr>
              <w:t>16</w:t>
            </w:r>
          </w:p>
        </w:tc>
        <w:tc>
          <w:tcPr>
            <w:tcW w:w="9332" w:type="dxa"/>
            <w:gridSpan w:val="2"/>
            <w:vAlign w:val="bottom"/>
          </w:tcPr>
          <w:p w:rsidR="00CC2B29" w:rsidRPr="00CC2B29" w:rsidRDefault="00CC2B29" w:rsidP="00CC2B29">
            <w:pPr>
              <w:keepNext/>
              <w:rPr>
                <w:rFonts w:asciiTheme="majorHAnsi" w:hAnsiTheme="majorHAnsi"/>
                <w:sz w:val="24"/>
              </w:rPr>
            </w:pPr>
            <w:r w:rsidRPr="00CC2B29">
              <w:rPr>
                <w:rFonts w:asciiTheme="majorHAnsi" w:hAnsiTheme="majorHAnsi"/>
                <w:b/>
                <w:sz w:val="24"/>
              </w:rPr>
              <w:t>Cofinanziamento</w:t>
            </w:r>
            <w:r w:rsidRPr="00CC2B29">
              <w:rPr>
                <w:rFonts w:asciiTheme="majorHAnsi" w:hAnsiTheme="majorHAnsi"/>
                <w:sz w:val="24"/>
              </w:rPr>
              <w:t xml:space="preserve"> (</w:t>
            </w:r>
            <w:r w:rsidRPr="00CC2B29">
              <w:rPr>
                <w:rFonts w:asciiTheme="majorHAnsi" w:hAnsiTheme="majorHAnsi"/>
                <w:i/>
              </w:rPr>
              <w:t xml:space="preserve">specificare le fonti di copertura complementari al contributo </w:t>
            </w:r>
            <w:proofErr w:type="gramStart"/>
            <w:r w:rsidRPr="00CC2B29">
              <w:rPr>
                <w:rFonts w:asciiTheme="majorHAnsi" w:hAnsiTheme="majorHAnsi"/>
                <w:i/>
              </w:rPr>
              <w:t>richiesto ,</w:t>
            </w:r>
            <w:proofErr w:type="gramEnd"/>
            <w:r w:rsidRPr="00CC2B29">
              <w:rPr>
                <w:rFonts w:asciiTheme="majorHAnsi" w:hAnsiTheme="majorHAnsi"/>
                <w:i/>
              </w:rPr>
              <w:t xml:space="preserve"> se proprie o di terzi, l’ammontare e la percentuale rispetto al valore complessivo delle richieste, in coerenza con il Piano Previsionale dei costi allegato</w:t>
            </w:r>
            <w:r w:rsidRPr="00CC2B29">
              <w:rPr>
                <w:rFonts w:asciiTheme="majorHAnsi" w:hAnsiTheme="majorHAnsi"/>
                <w:sz w:val="24"/>
              </w:rPr>
              <w:t>)</w:t>
            </w:r>
          </w:p>
        </w:tc>
      </w:tr>
      <w:tr w:rsidR="00CC2B29" w:rsidRPr="00CC2B29" w:rsidTr="00CC2B29">
        <w:trPr>
          <w:gridAfter w:val="6"/>
          <w:wAfter w:w="16707" w:type="dxa"/>
          <w:trHeight w:val="2835"/>
        </w:trPr>
        <w:tc>
          <w:tcPr>
            <w:tcW w:w="522" w:type="dxa"/>
            <w:tcBorders>
              <w:right w:val="dotted" w:sz="4" w:space="0" w:color="auto"/>
            </w:tcBorders>
            <w:vAlign w:val="bottom"/>
          </w:tcPr>
          <w:p w:rsidR="00CC2B29" w:rsidRPr="00CC2B29" w:rsidRDefault="00CC2B29" w:rsidP="00CC2B29">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CC2B29" w:rsidRPr="00CC2B29" w:rsidRDefault="00CC2B29" w:rsidP="00CC2B29">
            <w:pPr>
              <w:rPr>
                <w:rFonts w:asciiTheme="majorHAnsi" w:hAnsiTheme="majorHAnsi"/>
                <w:sz w:val="24"/>
              </w:rPr>
            </w:pPr>
          </w:p>
        </w:tc>
      </w:tr>
      <w:tr w:rsidR="00CC2B29" w:rsidRPr="007F0675" w:rsidTr="00CC2B29">
        <w:trPr>
          <w:gridAfter w:val="6"/>
          <w:wAfter w:w="16707" w:type="dxa"/>
          <w:trHeight w:val="454"/>
        </w:trPr>
        <w:tc>
          <w:tcPr>
            <w:tcW w:w="522" w:type="dxa"/>
            <w:vAlign w:val="bottom"/>
          </w:tcPr>
          <w:p w:rsidR="007F0675" w:rsidRPr="007F0675" w:rsidRDefault="007F0675" w:rsidP="00CC2B29">
            <w:pPr>
              <w:keepNext/>
              <w:jc w:val="center"/>
              <w:rPr>
                <w:rFonts w:asciiTheme="majorHAnsi" w:hAnsiTheme="majorHAnsi"/>
                <w:b/>
                <w:sz w:val="24"/>
              </w:rPr>
            </w:pPr>
          </w:p>
          <w:p w:rsidR="00CC2B29" w:rsidRPr="007F0675" w:rsidRDefault="00CC2B29" w:rsidP="00CC2B29">
            <w:pPr>
              <w:keepNext/>
              <w:jc w:val="center"/>
              <w:rPr>
                <w:rFonts w:asciiTheme="majorHAnsi" w:hAnsiTheme="majorHAnsi"/>
                <w:b/>
                <w:sz w:val="24"/>
              </w:rPr>
            </w:pPr>
            <w:r w:rsidRPr="007F0675">
              <w:rPr>
                <w:rFonts w:asciiTheme="majorHAnsi" w:hAnsiTheme="majorHAnsi"/>
                <w:b/>
                <w:sz w:val="24"/>
              </w:rPr>
              <w:t>17</w:t>
            </w:r>
          </w:p>
        </w:tc>
        <w:tc>
          <w:tcPr>
            <w:tcW w:w="9332" w:type="dxa"/>
            <w:gridSpan w:val="2"/>
            <w:vAlign w:val="bottom"/>
          </w:tcPr>
          <w:p w:rsidR="00CC2B29" w:rsidRPr="007F0675" w:rsidRDefault="00CC2B29" w:rsidP="00480F77">
            <w:pPr>
              <w:keepNext/>
              <w:jc w:val="both"/>
              <w:rPr>
                <w:rFonts w:asciiTheme="majorHAnsi" w:hAnsiTheme="majorHAnsi"/>
                <w:b/>
                <w:sz w:val="24"/>
              </w:rPr>
            </w:pPr>
            <w:r w:rsidRPr="007F0675">
              <w:rPr>
                <w:rFonts w:asciiTheme="majorHAnsi" w:hAnsiTheme="majorHAnsi"/>
                <w:b/>
                <w:sz w:val="24"/>
              </w:rPr>
              <w:t>Partner</w:t>
            </w:r>
            <w:r w:rsidR="00480F77" w:rsidRPr="00480F77">
              <w:rPr>
                <w:rFonts w:asciiTheme="majorHAnsi" w:hAnsiTheme="majorHAnsi"/>
                <w:i/>
              </w:rPr>
              <w:t xml:space="preserve"> (specificare i partner di progetto, se presenti, il ruolo svolto e l’eventuale ripartizione del budget di progetto)</w:t>
            </w:r>
          </w:p>
        </w:tc>
      </w:tr>
      <w:tr w:rsidR="007F0675" w:rsidRPr="00CC2B29" w:rsidTr="007F0675">
        <w:trPr>
          <w:gridAfter w:val="6"/>
          <w:wAfter w:w="16707" w:type="dxa"/>
          <w:trHeight w:val="2835"/>
        </w:trPr>
        <w:tc>
          <w:tcPr>
            <w:tcW w:w="522" w:type="dxa"/>
            <w:tcBorders>
              <w:right w:val="dotted" w:sz="4" w:space="0" w:color="auto"/>
            </w:tcBorders>
            <w:vAlign w:val="bottom"/>
          </w:tcPr>
          <w:p w:rsidR="007F0675" w:rsidRPr="00CC2B29" w:rsidRDefault="007F0675" w:rsidP="007F0675">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7F0675" w:rsidRPr="00CC2B29" w:rsidRDefault="007F0675" w:rsidP="007F0675">
            <w:pPr>
              <w:rPr>
                <w:rFonts w:asciiTheme="majorHAnsi" w:hAnsiTheme="majorHAnsi"/>
                <w:sz w:val="24"/>
              </w:rPr>
            </w:pPr>
          </w:p>
        </w:tc>
      </w:tr>
      <w:tr w:rsidR="00CC2B29" w:rsidRPr="007F0675" w:rsidTr="00CC2B29">
        <w:trPr>
          <w:gridAfter w:val="6"/>
          <w:wAfter w:w="16707" w:type="dxa"/>
          <w:trHeight w:val="454"/>
        </w:trPr>
        <w:tc>
          <w:tcPr>
            <w:tcW w:w="522" w:type="dxa"/>
            <w:vAlign w:val="bottom"/>
          </w:tcPr>
          <w:p w:rsidR="007F0675" w:rsidRPr="007F0675" w:rsidRDefault="007F0675" w:rsidP="00CC2B29">
            <w:pPr>
              <w:keepNext/>
              <w:jc w:val="center"/>
              <w:rPr>
                <w:rFonts w:asciiTheme="majorHAnsi" w:hAnsiTheme="majorHAnsi"/>
                <w:b/>
                <w:sz w:val="24"/>
              </w:rPr>
            </w:pPr>
          </w:p>
          <w:p w:rsidR="00CC2B29" w:rsidRPr="007F0675" w:rsidRDefault="00CC2B29" w:rsidP="00CC2B29">
            <w:pPr>
              <w:keepNext/>
              <w:jc w:val="center"/>
              <w:rPr>
                <w:rFonts w:asciiTheme="majorHAnsi" w:hAnsiTheme="majorHAnsi"/>
                <w:b/>
                <w:sz w:val="24"/>
              </w:rPr>
            </w:pPr>
            <w:r w:rsidRPr="007F0675">
              <w:rPr>
                <w:rFonts w:asciiTheme="majorHAnsi" w:hAnsiTheme="majorHAnsi"/>
                <w:b/>
                <w:sz w:val="24"/>
              </w:rPr>
              <w:t>18</w:t>
            </w:r>
          </w:p>
        </w:tc>
        <w:tc>
          <w:tcPr>
            <w:tcW w:w="9332" w:type="dxa"/>
            <w:gridSpan w:val="2"/>
            <w:vAlign w:val="bottom"/>
          </w:tcPr>
          <w:p w:rsidR="00CC2B29" w:rsidRPr="007F0675" w:rsidRDefault="00CC2B29" w:rsidP="00CC2B29">
            <w:pPr>
              <w:keepNext/>
              <w:rPr>
                <w:rFonts w:asciiTheme="majorHAnsi" w:hAnsiTheme="majorHAnsi"/>
                <w:b/>
                <w:sz w:val="24"/>
              </w:rPr>
            </w:pPr>
            <w:r w:rsidRPr="007F0675">
              <w:rPr>
                <w:rFonts w:asciiTheme="majorHAnsi" w:hAnsiTheme="majorHAnsi"/>
                <w:b/>
                <w:sz w:val="24"/>
              </w:rPr>
              <w:t>Attività di comunicazione</w:t>
            </w:r>
          </w:p>
        </w:tc>
      </w:tr>
      <w:tr w:rsidR="00480F77" w:rsidRPr="00CC2B29" w:rsidTr="00194BAB">
        <w:trPr>
          <w:gridAfter w:val="6"/>
          <w:wAfter w:w="16707" w:type="dxa"/>
          <w:trHeight w:val="2835"/>
        </w:trPr>
        <w:tc>
          <w:tcPr>
            <w:tcW w:w="522" w:type="dxa"/>
            <w:tcBorders>
              <w:right w:val="dotted" w:sz="4" w:space="0" w:color="auto"/>
            </w:tcBorders>
            <w:vAlign w:val="bottom"/>
          </w:tcPr>
          <w:p w:rsidR="00480F77" w:rsidRPr="00CC2B29" w:rsidRDefault="00480F77" w:rsidP="00194BAB">
            <w:pPr>
              <w:jc w:val="center"/>
              <w:rPr>
                <w:rFonts w:asciiTheme="majorHAnsi" w:hAnsiTheme="majorHAnsi"/>
                <w:sz w:val="24"/>
              </w:rPr>
            </w:pPr>
          </w:p>
        </w:tc>
        <w:tc>
          <w:tcPr>
            <w:tcW w:w="9332" w:type="dxa"/>
            <w:gridSpan w:val="2"/>
            <w:tcBorders>
              <w:top w:val="dotted" w:sz="4" w:space="0" w:color="auto"/>
              <w:left w:val="dotted" w:sz="4" w:space="0" w:color="auto"/>
              <w:bottom w:val="dotted" w:sz="4" w:space="0" w:color="auto"/>
              <w:right w:val="dotted" w:sz="4" w:space="0" w:color="auto"/>
            </w:tcBorders>
            <w:vAlign w:val="center"/>
          </w:tcPr>
          <w:p w:rsidR="00480F77" w:rsidRPr="00CC2B29" w:rsidRDefault="00480F77" w:rsidP="00194BAB">
            <w:pPr>
              <w:rPr>
                <w:rFonts w:asciiTheme="majorHAnsi" w:hAnsiTheme="majorHAnsi"/>
                <w:sz w:val="24"/>
              </w:rPr>
            </w:pPr>
          </w:p>
        </w:tc>
      </w:tr>
    </w:tbl>
    <w:p w:rsidR="00480F77" w:rsidRDefault="00480F77">
      <w:r>
        <w:br w:type="page"/>
      </w:r>
    </w:p>
    <w:p w:rsidR="00CC2B29" w:rsidRPr="00CC2B29" w:rsidRDefault="00CC2B29" w:rsidP="00CC2B29">
      <w:pPr>
        <w:rPr>
          <w:rFonts w:asciiTheme="majorHAnsi" w:hAnsiTheme="majorHAnsi"/>
        </w:rPr>
      </w:pPr>
    </w:p>
    <w:p w:rsidR="00CC2B29" w:rsidRPr="00CC2B29" w:rsidRDefault="00CC2B29" w:rsidP="00CC2B29">
      <w:pPr>
        <w:spacing w:after="0"/>
        <w:rPr>
          <w:rFonts w:asciiTheme="majorHAnsi" w:hAnsiTheme="maj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gridCol w:w="4341"/>
      </w:tblGrid>
      <w:tr w:rsidR="00CC2B29" w:rsidRPr="00CC2B29" w:rsidTr="00CC2B29">
        <w:tc>
          <w:tcPr>
            <w:tcW w:w="9638" w:type="dxa"/>
            <w:gridSpan w:val="2"/>
            <w:shd w:val="clear" w:color="auto" w:fill="0173A5"/>
          </w:tcPr>
          <w:p w:rsidR="00CC2B29" w:rsidRPr="00CC2B29" w:rsidRDefault="00CC2B29" w:rsidP="00CC2B29">
            <w:pPr>
              <w:rPr>
                <w:rFonts w:asciiTheme="majorHAnsi" w:hAnsiTheme="majorHAnsi"/>
              </w:rPr>
            </w:pPr>
            <w:r w:rsidRPr="00CC2B29">
              <w:rPr>
                <w:rFonts w:asciiTheme="majorHAnsi" w:hAnsiTheme="majorHAnsi" w:cs="Times New Roman"/>
                <w:b/>
                <w:color w:val="FFFFFF" w:themeColor="background1"/>
                <w:sz w:val="28"/>
                <w:szCs w:val="24"/>
              </w:rPr>
              <w:t>PIANO ECONOMICO/FINANZIARIO</w:t>
            </w: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Costo complessivo dell’iniziativa/progetto</w:t>
            </w:r>
          </w:p>
        </w:tc>
        <w:tc>
          <w:tcPr>
            <w:tcW w:w="4341" w:type="dxa"/>
            <w:tcBorders>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Contributo richiesto</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 richiesto su totale costo</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p>
          <w:p w:rsidR="00CC2B29" w:rsidRPr="00CC2B29" w:rsidRDefault="00CC2B29" w:rsidP="00CC2B29">
            <w:pPr>
              <w:jc w:val="right"/>
              <w:rPr>
                <w:rFonts w:asciiTheme="majorHAnsi" w:hAnsiTheme="majorHAnsi"/>
                <w:sz w:val="24"/>
              </w:rPr>
            </w:pPr>
            <w:r w:rsidRPr="00CC2B29">
              <w:rPr>
                <w:rFonts w:asciiTheme="majorHAnsi" w:hAnsiTheme="majorHAnsi"/>
                <w:sz w:val="24"/>
              </w:rPr>
              <w:t>Risorse proprie del richiedente</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Contributo di altri finanziatori</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p>
          <w:p w:rsidR="00CC2B29" w:rsidRPr="00CC2B29" w:rsidRDefault="00CC2B29" w:rsidP="00CC2B29">
            <w:pPr>
              <w:jc w:val="right"/>
              <w:rPr>
                <w:rFonts w:asciiTheme="majorHAnsi" w:hAnsiTheme="majorHAnsi"/>
                <w:sz w:val="24"/>
              </w:rPr>
            </w:pPr>
            <w:r w:rsidRPr="00CC2B29">
              <w:rPr>
                <w:rFonts w:asciiTheme="majorHAnsi" w:hAnsiTheme="majorHAnsi"/>
                <w:sz w:val="24"/>
              </w:rPr>
              <w:t>Numero C/C sul quale accreditare il contributo</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C/C intestato a</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r w:rsidR="00CC2B29" w:rsidRPr="00CC2B29" w:rsidTr="00CC2B29">
        <w:trPr>
          <w:trHeight w:val="567"/>
        </w:trPr>
        <w:tc>
          <w:tcPr>
            <w:tcW w:w="5297" w:type="dxa"/>
            <w:vAlign w:val="bottom"/>
          </w:tcPr>
          <w:p w:rsidR="00CC2B29" w:rsidRPr="00CC2B29" w:rsidRDefault="00CC2B29" w:rsidP="00CC2B29">
            <w:pPr>
              <w:jc w:val="right"/>
              <w:rPr>
                <w:rFonts w:asciiTheme="majorHAnsi" w:hAnsiTheme="majorHAnsi"/>
                <w:sz w:val="24"/>
              </w:rPr>
            </w:pPr>
            <w:r w:rsidRPr="00CC2B29">
              <w:rPr>
                <w:rFonts w:asciiTheme="majorHAnsi" w:hAnsiTheme="majorHAnsi"/>
                <w:sz w:val="24"/>
              </w:rPr>
              <w:t>IBAN</w:t>
            </w:r>
          </w:p>
        </w:tc>
        <w:tc>
          <w:tcPr>
            <w:tcW w:w="4341" w:type="dxa"/>
            <w:tcBorders>
              <w:top w:val="dotted" w:sz="4" w:space="0" w:color="auto"/>
              <w:bottom w:val="dotted" w:sz="4" w:space="0" w:color="auto"/>
            </w:tcBorders>
          </w:tcPr>
          <w:p w:rsidR="00CC2B29" w:rsidRPr="00CC2B29" w:rsidRDefault="00CC2B29" w:rsidP="00CC2B29">
            <w:pPr>
              <w:rPr>
                <w:rFonts w:asciiTheme="majorHAnsi" w:hAnsiTheme="majorHAnsi"/>
                <w:sz w:val="24"/>
              </w:rPr>
            </w:pPr>
          </w:p>
        </w:tc>
      </w:tr>
    </w:tbl>
    <w:p w:rsidR="00CC2B29" w:rsidRPr="00CC2B29" w:rsidRDefault="00CC2B29" w:rsidP="00CC2B29">
      <w:pPr>
        <w:rPr>
          <w:rFonts w:asciiTheme="majorHAnsi" w:hAnsiTheme="majorHAnsi"/>
        </w:rPr>
      </w:pPr>
    </w:p>
    <w:p w:rsidR="00CC2B29" w:rsidRPr="00CC2B29" w:rsidRDefault="00CC2B29" w:rsidP="00CC2B29">
      <w:pPr>
        <w:rPr>
          <w:rFonts w:asciiTheme="majorHAnsi" w:hAnsiTheme="majorHAnsi"/>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81"/>
      </w:tblGrid>
      <w:tr w:rsidR="00CC2B29" w:rsidRPr="00CC2B29" w:rsidTr="00CC2B29">
        <w:tc>
          <w:tcPr>
            <w:tcW w:w="4889" w:type="dxa"/>
          </w:tcPr>
          <w:p w:rsidR="00CC2B29" w:rsidRPr="00CC2B29" w:rsidRDefault="00CC2B29" w:rsidP="00CC2B29">
            <w:pPr>
              <w:rPr>
                <w:rFonts w:asciiTheme="majorHAnsi" w:hAnsiTheme="majorHAnsi"/>
                <w:sz w:val="24"/>
                <w:szCs w:val="24"/>
              </w:rPr>
            </w:pPr>
            <w:r w:rsidRPr="00CC2B29">
              <w:rPr>
                <w:rFonts w:asciiTheme="majorHAnsi" w:hAnsiTheme="majorHAnsi"/>
                <w:sz w:val="24"/>
                <w:szCs w:val="24"/>
              </w:rPr>
              <w:t>Luogo, Data</w:t>
            </w:r>
          </w:p>
        </w:tc>
        <w:tc>
          <w:tcPr>
            <w:tcW w:w="4889" w:type="dxa"/>
          </w:tcPr>
          <w:p w:rsidR="00CC2B29" w:rsidRPr="00CC2B29" w:rsidRDefault="00480F77" w:rsidP="00480F77">
            <w:pPr>
              <w:jc w:val="center"/>
              <w:rPr>
                <w:rFonts w:asciiTheme="majorHAnsi" w:hAnsiTheme="majorHAnsi"/>
                <w:sz w:val="24"/>
                <w:szCs w:val="24"/>
              </w:rPr>
            </w:pPr>
            <w:r>
              <w:rPr>
                <w:rFonts w:asciiTheme="majorHAnsi" w:hAnsiTheme="majorHAnsi"/>
                <w:sz w:val="24"/>
                <w:szCs w:val="24"/>
              </w:rPr>
              <w:t xml:space="preserve">Timbro e </w:t>
            </w:r>
            <w:r w:rsidR="00CC2B29" w:rsidRPr="00CC2B29">
              <w:rPr>
                <w:rFonts w:asciiTheme="majorHAnsi" w:hAnsiTheme="majorHAnsi"/>
                <w:sz w:val="24"/>
                <w:szCs w:val="24"/>
              </w:rPr>
              <w:t xml:space="preserve">Firma </w:t>
            </w:r>
            <w:r>
              <w:rPr>
                <w:rFonts w:asciiTheme="majorHAnsi" w:hAnsiTheme="majorHAnsi"/>
                <w:sz w:val="24"/>
                <w:szCs w:val="24"/>
              </w:rPr>
              <w:t>del Legale</w:t>
            </w:r>
            <w:r w:rsidR="00CC2B29" w:rsidRPr="00CC2B29">
              <w:rPr>
                <w:rFonts w:asciiTheme="majorHAnsi" w:hAnsiTheme="majorHAnsi"/>
                <w:sz w:val="24"/>
                <w:szCs w:val="24"/>
              </w:rPr>
              <w:t xml:space="preserve"> Rappr</w:t>
            </w:r>
            <w:r>
              <w:rPr>
                <w:rFonts w:asciiTheme="majorHAnsi" w:hAnsiTheme="majorHAnsi"/>
                <w:sz w:val="24"/>
                <w:szCs w:val="24"/>
              </w:rPr>
              <w:t>esentante</w:t>
            </w:r>
          </w:p>
        </w:tc>
      </w:tr>
      <w:tr w:rsidR="00CC2B29" w:rsidRPr="00CC2B29" w:rsidTr="00CC2B29">
        <w:trPr>
          <w:trHeight w:val="526"/>
        </w:trPr>
        <w:tc>
          <w:tcPr>
            <w:tcW w:w="4889" w:type="dxa"/>
            <w:vAlign w:val="bottom"/>
          </w:tcPr>
          <w:p w:rsidR="00CC2B29" w:rsidRPr="00CC2B29" w:rsidRDefault="00CC2B29" w:rsidP="00CC2B29">
            <w:pPr>
              <w:rPr>
                <w:rFonts w:asciiTheme="majorHAnsi" w:hAnsiTheme="majorHAnsi"/>
                <w:sz w:val="24"/>
                <w:szCs w:val="24"/>
              </w:rPr>
            </w:pPr>
            <w:r w:rsidRPr="00CC2B29">
              <w:rPr>
                <w:rFonts w:asciiTheme="majorHAnsi" w:hAnsiTheme="majorHAnsi" w:cs="Times New Roman"/>
                <w:sz w:val="18"/>
                <w:szCs w:val="18"/>
              </w:rPr>
              <w:t>…………………………………………</w:t>
            </w:r>
          </w:p>
        </w:tc>
        <w:tc>
          <w:tcPr>
            <w:tcW w:w="4889" w:type="dxa"/>
            <w:vAlign w:val="bottom"/>
          </w:tcPr>
          <w:p w:rsidR="00CC2B29" w:rsidRPr="00CC2B29" w:rsidRDefault="00480F77" w:rsidP="00480F77">
            <w:pPr>
              <w:rPr>
                <w:rFonts w:asciiTheme="majorHAnsi" w:hAnsiTheme="majorHAnsi"/>
                <w:sz w:val="24"/>
                <w:szCs w:val="24"/>
              </w:rPr>
            </w:pPr>
            <w:r>
              <w:rPr>
                <w:rFonts w:asciiTheme="majorHAnsi" w:hAnsiTheme="majorHAnsi" w:cs="Times New Roman"/>
                <w:sz w:val="18"/>
                <w:szCs w:val="18"/>
              </w:rPr>
              <w:t>…………………………………………………….</w:t>
            </w:r>
            <w:r w:rsidR="00CC2B29" w:rsidRPr="00CC2B29">
              <w:rPr>
                <w:rFonts w:asciiTheme="majorHAnsi" w:hAnsiTheme="majorHAnsi" w:cs="Times New Roman"/>
                <w:sz w:val="18"/>
                <w:szCs w:val="18"/>
              </w:rPr>
              <w:t>…………………………………………</w:t>
            </w:r>
          </w:p>
        </w:tc>
      </w:tr>
    </w:tbl>
    <w:p w:rsidR="00CC2B29" w:rsidRPr="00CC2B29" w:rsidRDefault="00CC2B29" w:rsidP="00CC2B29">
      <w:pPr>
        <w:rPr>
          <w:rFonts w:asciiTheme="majorHAnsi" w:hAnsiTheme="majorHAnsi" w:cs="Tahoma"/>
          <w:b/>
          <w:sz w:val="18"/>
          <w:szCs w:val="18"/>
        </w:rPr>
      </w:pPr>
      <w:r w:rsidRPr="00CC2B29">
        <w:rPr>
          <w:rFonts w:asciiTheme="majorHAnsi" w:hAnsiTheme="majorHAnsi" w:cs="Tahoma"/>
          <w:b/>
          <w:sz w:val="18"/>
          <w:szCs w:val="18"/>
        </w:rPr>
        <w:br w:type="page"/>
      </w:r>
    </w:p>
    <w:p w:rsidR="00CC2B29" w:rsidRPr="00480F77" w:rsidRDefault="00CC2B29" w:rsidP="00480F77">
      <w:pPr>
        <w:shd w:val="clear" w:color="auto" w:fill="FFFFFF"/>
        <w:jc w:val="center"/>
        <w:rPr>
          <w:rFonts w:asciiTheme="majorHAnsi" w:hAnsiTheme="majorHAnsi" w:cs="Tahoma"/>
          <w:b/>
          <w:sz w:val="24"/>
          <w:szCs w:val="24"/>
        </w:rPr>
      </w:pPr>
      <w:r w:rsidRPr="00480F77">
        <w:rPr>
          <w:rFonts w:asciiTheme="majorHAnsi" w:hAnsiTheme="majorHAnsi" w:cs="Tahoma"/>
          <w:b/>
          <w:sz w:val="24"/>
          <w:szCs w:val="24"/>
        </w:rPr>
        <w:lastRenderedPageBreak/>
        <w:t>Informativa sulla privacy</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 xml:space="preserve">Gentile richiedente, </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ai sensi degli artt. 13 e 14 del Regolamento Europeo n. 679 del 2016 (di seguito, il “</w:t>
      </w:r>
      <w:r w:rsidRPr="00CC2B29">
        <w:rPr>
          <w:rFonts w:asciiTheme="majorHAnsi" w:hAnsiTheme="majorHAnsi" w:cs="Tahoma"/>
          <w:b/>
          <w:bCs/>
          <w:sz w:val="18"/>
          <w:szCs w:val="18"/>
        </w:rPr>
        <w:t>Regolamento Privacy”</w:t>
      </w:r>
      <w:r w:rsidRPr="00CC2B29">
        <w:rPr>
          <w:rFonts w:asciiTheme="majorHAnsi" w:hAnsiTheme="majorHAnsi" w:cs="Tahoma"/>
          <w:sz w:val="18"/>
          <w:szCs w:val="18"/>
        </w:rPr>
        <w:t>), La informiamo che i dati personali degli interessati, di cui Fondazione Banco di Napoli (di seguito il “</w:t>
      </w:r>
      <w:r w:rsidRPr="00CC2B29">
        <w:rPr>
          <w:rFonts w:asciiTheme="majorHAnsi" w:hAnsiTheme="majorHAnsi" w:cs="Tahoma"/>
          <w:b/>
          <w:sz w:val="18"/>
          <w:szCs w:val="18"/>
        </w:rPr>
        <w:t>Fondazione</w:t>
      </w:r>
      <w:r w:rsidRPr="00CC2B29">
        <w:rPr>
          <w:rFonts w:asciiTheme="majorHAnsi" w:hAnsiTheme="majorHAnsi" w:cs="Tahoma"/>
          <w:sz w:val="18"/>
          <w:szCs w:val="18"/>
        </w:rPr>
        <w:t xml:space="preserve">” o </w:t>
      </w:r>
      <w:r w:rsidRPr="00CC2B29">
        <w:rPr>
          <w:rFonts w:asciiTheme="majorHAnsi" w:hAnsiTheme="majorHAnsi" w:cs="Tahoma"/>
          <w:b/>
          <w:bCs/>
          <w:sz w:val="18"/>
          <w:szCs w:val="18"/>
        </w:rPr>
        <w:t>"Titolare"</w:t>
      </w:r>
      <w:r w:rsidRPr="00CC2B29">
        <w:rPr>
          <w:rFonts w:asciiTheme="majorHAnsi" w:hAnsiTheme="majorHAnsi" w:cs="Tahoma"/>
          <w:sz w:val="18"/>
          <w:szCs w:val="18"/>
        </w:rPr>
        <w:t>) entrerà in possesso, formeranno oggetto, nel rispetto della normativa sopra richiamata e conformemente ai principi di sicurezza e riservatezza cui è ispirata la nostra attività, di trattamento (così come definito dall’art. 4, paragrafo 1, n. 1) del Regolamento Privacy).</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1. Titolare, Responsabili del trattamento dei dati e Responsabile della Protezione dei Dati.</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 xml:space="preserve">Titolare del trattamento è la Fondazione Banco di Napoli, con sede legale e operativa in Napoli, via dei Tribunali n. 213, e-mail: segreteria@fondazionebanconapoli.it; </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L’elenco aggiornato dei Responsabili del trattamento, ove designati, può essere fornito su richiesta da parte dell’Interessat</w:t>
      </w:r>
      <w:r w:rsidR="00480F77">
        <w:rPr>
          <w:rFonts w:asciiTheme="majorHAnsi" w:hAnsiTheme="majorHAnsi" w:cs="Tahoma"/>
          <w:sz w:val="18"/>
          <w:szCs w:val="18"/>
        </w:rPr>
        <w:t>o all’indirizzo di posta elettro</w:t>
      </w:r>
      <w:r w:rsidRPr="00CC2B29">
        <w:rPr>
          <w:rFonts w:asciiTheme="majorHAnsi" w:hAnsiTheme="majorHAnsi" w:cs="Tahoma"/>
          <w:sz w:val="18"/>
          <w:szCs w:val="18"/>
        </w:rPr>
        <w:t>nica.</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Nel caso in cui venga nominato un Responsabile della Protezione dei Dati (ai sensi dell’art. 37 del Regolamento privacy), i dati identificativi dello stesso saranno immediatamente resi noti mediante pubblicazione dei medesimi, integrando la presente informativa.</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 xml:space="preserve">2. Finalità e modalità del trattamento. </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bCs/>
          <w:sz w:val="18"/>
          <w:szCs w:val="18"/>
        </w:rPr>
        <w:t xml:space="preserve">I dati personali conferiti </w:t>
      </w:r>
      <w:r w:rsidRPr="00CC2B29">
        <w:rPr>
          <w:rFonts w:asciiTheme="majorHAnsi" w:hAnsiTheme="majorHAnsi" w:cs="Tahoma"/>
          <w:sz w:val="18"/>
          <w:szCs w:val="18"/>
        </w:rPr>
        <w:t xml:space="preserve">(di seguito, i </w:t>
      </w:r>
      <w:r w:rsidRPr="00CC2B29">
        <w:rPr>
          <w:rFonts w:asciiTheme="majorHAnsi" w:hAnsiTheme="majorHAnsi" w:cs="Tahoma"/>
          <w:b/>
          <w:bCs/>
          <w:sz w:val="18"/>
          <w:szCs w:val="18"/>
        </w:rPr>
        <w:t>Dati</w:t>
      </w:r>
      <w:r w:rsidRPr="00CC2B29">
        <w:rPr>
          <w:rFonts w:asciiTheme="majorHAnsi" w:hAnsiTheme="majorHAnsi" w:cs="Tahoma"/>
          <w:sz w:val="18"/>
          <w:szCs w:val="18"/>
        </w:rPr>
        <w:t xml:space="preserve">) saranno trattati per le attività istituzionali della Fondazione CON IL SUD al fine di: a) effettuare un’attività di monitoraggio tecnico e finanziario a seguito della selezione della proposta progettuale e del correlato finanziamento; b) svolgere una verifica </w:t>
      </w:r>
      <w:proofErr w:type="spellStart"/>
      <w:r w:rsidRPr="00CC2B29">
        <w:rPr>
          <w:rFonts w:asciiTheme="majorHAnsi" w:hAnsiTheme="majorHAnsi" w:cs="Tahoma"/>
          <w:sz w:val="18"/>
          <w:szCs w:val="18"/>
        </w:rPr>
        <w:t>reputazionale</w:t>
      </w:r>
      <w:proofErr w:type="spellEnd"/>
      <w:r w:rsidRPr="00CC2B29">
        <w:rPr>
          <w:rFonts w:asciiTheme="majorHAnsi" w:hAnsiTheme="majorHAnsi" w:cs="Tahoma"/>
          <w:sz w:val="18"/>
          <w:szCs w:val="18"/>
        </w:rPr>
        <w:t xml:space="preserve"> sui componenti degli organi di amministrazione delle organizzazioni aderenti ai progetti finanziati; c) ottemperare agli obblighi previsti dalla legge, dai regolamenti o dalla normativa comunitaria.</w:t>
      </w:r>
    </w:p>
    <w:p w:rsidR="00CC2B29" w:rsidRPr="00CC2B29" w:rsidRDefault="00CC2B29" w:rsidP="00CC2B29">
      <w:pPr>
        <w:autoSpaceDE w:val="0"/>
        <w:autoSpaceDN w:val="0"/>
        <w:adjustRightInd w:val="0"/>
        <w:jc w:val="both"/>
        <w:rPr>
          <w:rFonts w:asciiTheme="majorHAnsi" w:hAnsiTheme="majorHAnsi" w:cs="Tahoma"/>
          <w:sz w:val="18"/>
          <w:szCs w:val="18"/>
        </w:rPr>
      </w:pPr>
      <w:r w:rsidRPr="00CC2B29">
        <w:rPr>
          <w:rFonts w:asciiTheme="majorHAnsi" w:hAnsiTheme="majorHAnsi" w:cs="Tahoma"/>
          <w:sz w:val="18"/>
          <w:szCs w:val="18"/>
        </w:rPr>
        <w:t xml:space="preserve">Inoltre, i Dati potranno essere trattati dalla Fondazione Banco di Napoli anche per finalità di natura promozionale, sempre per il perseguimento degli scopi istituzionali della Fondazione, sia tramite strumenti automatizzati (ad esempio, fax, e-mail, sms, </w:t>
      </w:r>
      <w:proofErr w:type="spellStart"/>
      <w:r w:rsidRPr="00CC2B29">
        <w:rPr>
          <w:rFonts w:asciiTheme="majorHAnsi" w:hAnsiTheme="majorHAnsi" w:cs="Tahoma"/>
          <w:sz w:val="18"/>
          <w:szCs w:val="18"/>
        </w:rPr>
        <w:t>mms</w:t>
      </w:r>
      <w:proofErr w:type="spellEnd"/>
      <w:r w:rsidRPr="00CC2B29">
        <w:rPr>
          <w:rFonts w:asciiTheme="majorHAnsi" w:hAnsiTheme="majorHAnsi" w:cs="Tahoma"/>
          <w:sz w:val="18"/>
          <w:szCs w:val="18"/>
        </w:rPr>
        <w:t>, chiamate senza operatore, newsletter, ecc.) che attraverso modalità tradizionali di contatto (posta cartacea e/o chiamate dirette tramite operatore).</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Il trattamento dei dati personali avverrà, sotto l’autorità del Titolare del trattamento, da parte di soggetti specificamente incaricati, autorizzati ed istruiti al trattamento ai sensi degli artt. 28 e 29 del Regolamento Privacy, mediante strumenti manuali, informatici o telematici, con logiche strettamente correlate alle finalità e comunque in modo da garantire la riservatezza e la sicurezza dei dati personali.</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Nell’ambito della Fondazione, i Dati saranno trattati da dipendenti e/o collaboratori per le attività connesse all’attività di cui sopra. Detti soggetti sono stati nominati Designati dei Trattamenti, agiscono sotto l’autorità diretta del Titolare o del Responsabile ed hanno ricevuto, al riguardo, adeguate istruzioni operative. </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3. Base giuridica del trattamento, natura del conferimento e conseguenze di un eventuale rifiuto, consenso dell’Interessato.</w:t>
      </w:r>
    </w:p>
    <w:p w:rsidR="00CC2B29" w:rsidRPr="00CC2B29" w:rsidRDefault="00CC2B29" w:rsidP="00CC2B29">
      <w:pPr>
        <w:autoSpaceDE w:val="0"/>
        <w:autoSpaceDN w:val="0"/>
        <w:adjustRightInd w:val="0"/>
        <w:jc w:val="both"/>
        <w:rPr>
          <w:rFonts w:asciiTheme="majorHAnsi" w:hAnsiTheme="majorHAnsi" w:cs="Tahoma"/>
          <w:sz w:val="18"/>
          <w:szCs w:val="18"/>
        </w:rPr>
      </w:pPr>
      <w:r w:rsidRPr="00CC2B29">
        <w:rPr>
          <w:rFonts w:asciiTheme="majorHAnsi" w:hAnsiTheme="majorHAnsi" w:cs="Tahoma"/>
          <w:sz w:val="18"/>
          <w:szCs w:val="18"/>
        </w:rPr>
        <w:t xml:space="preserve">Con riferimento alle finalità istituzionali di cui al precedente paragrafo 2, il conferimento dei Dati è obbligatorio in quanto, in mancanza, non sarà possibile procedere alla liquidazione degli importi assegnati per il progetto prescelto, monitorare e valutare le iniziative finanziate ed effettuare una verifica </w:t>
      </w:r>
      <w:proofErr w:type="spellStart"/>
      <w:r w:rsidRPr="00CC2B29">
        <w:rPr>
          <w:rFonts w:asciiTheme="majorHAnsi" w:hAnsiTheme="majorHAnsi" w:cs="Tahoma"/>
          <w:sz w:val="18"/>
          <w:szCs w:val="18"/>
        </w:rPr>
        <w:t>reputazionale</w:t>
      </w:r>
      <w:proofErr w:type="spellEnd"/>
      <w:r w:rsidRPr="00CC2B29">
        <w:rPr>
          <w:rFonts w:asciiTheme="majorHAnsi" w:hAnsiTheme="majorHAnsi" w:cs="Tahoma"/>
          <w:sz w:val="18"/>
          <w:szCs w:val="18"/>
        </w:rPr>
        <w:t xml:space="preserve"> sui componenti degli organi di amministrazione delle organizzazioni assegnatarie dei fondi; pertanto, la base giuridica del relativo trattamento è la piena realizzazione del finanziamento in qualità di soggetti vincitori del bando, ai sensi dell’art. 6, comma 1, </w:t>
      </w:r>
      <w:proofErr w:type="spellStart"/>
      <w:r w:rsidRPr="00CC2B29">
        <w:rPr>
          <w:rFonts w:asciiTheme="majorHAnsi" w:hAnsiTheme="majorHAnsi" w:cs="Tahoma"/>
          <w:sz w:val="18"/>
          <w:szCs w:val="18"/>
        </w:rPr>
        <w:t>lett</w:t>
      </w:r>
      <w:proofErr w:type="spellEnd"/>
      <w:r w:rsidRPr="00CC2B29">
        <w:rPr>
          <w:rFonts w:asciiTheme="majorHAnsi" w:hAnsiTheme="majorHAnsi" w:cs="Tahoma"/>
          <w:sz w:val="18"/>
          <w:szCs w:val="18"/>
        </w:rPr>
        <w:t>. b) del Regolamento Privacy.</w:t>
      </w:r>
    </w:p>
    <w:p w:rsidR="00CC2B29" w:rsidRPr="00CC2B29" w:rsidRDefault="00CC2B29" w:rsidP="00CC2B29">
      <w:pPr>
        <w:jc w:val="both"/>
        <w:rPr>
          <w:rFonts w:asciiTheme="majorHAnsi" w:hAnsiTheme="majorHAnsi" w:cs="Tahoma"/>
          <w:sz w:val="18"/>
          <w:szCs w:val="18"/>
        </w:rPr>
      </w:pPr>
      <w:r w:rsidRPr="00CC2B29">
        <w:rPr>
          <w:rFonts w:asciiTheme="majorHAnsi" w:hAnsiTheme="majorHAnsi" w:cs="Tahoma"/>
          <w:sz w:val="18"/>
          <w:szCs w:val="18"/>
        </w:rPr>
        <w:t xml:space="preserve">Invece, con riferimento alle finalità di natura promozionale di cui al precedente paragrafo 2, il conferimento dei Dati è facoltativo e la mancata prestazione del relativo consenso determina solo l’impossibilità dell’Interessato di ricevere, da parte della Fondazione Banco di Napoli, materiale di carattere promozionale, informativo ed editoriale (anche relativo ad eventi di interesse della Fondazione non sostenuti direttamente dalla stessa). Pertanto, la base giuridica del relativo trattamento è l’espresso consenso dell’Interessato, ai sensi dell’art. 6, comma 1, </w:t>
      </w:r>
      <w:proofErr w:type="spellStart"/>
      <w:r w:rsidRPr="00CC2B29">
        <w:rPr>
          <w:rFonts w:asciiTheme="majorHAnsi" w:hAnsiTheme="majorHAnsi" w:cs="Tahoma"/>
          <w:sz w:val="18"/>
          <w:szCs w:val="18"/>
        </w:rPr>
        <w:t>lett</w:t>
      </w:r>
      <w:proofErr w:type="spellEnd"/>
      <w:r w:rsidRPr="00CC2B29">
        <w:rPr>
          <w:rFonts w:asciiTheme="majorHAnsi" w:hAnsiTheme="majorHAnsi" w:cs="Tahoma"/>
          <w:sz w:val="18"/>
          <w:szCs w:val="18"/>
        </w:rPr>
        <w:t>. a) del Regolamento Privacy.</w:t>
      </w:r>
    </w:p>
    <w:p w:rsidR="00CC2B29" w:rsidRPr="00CC2B29" w:rsidRDefault="00CC2B29" w:rsidP="00CC2B29">
      <w:pPr>
        <w:autoSpaceDE w:val="0"/>
        <w:autoSpaceDN w:val="0"/>
        <w:adjustRightInd w:val="0"/>
        <w:jc w:val="both"/>
        <w:rPr>
          <w:rFonts w:asciiTheme="majorHAnsi" w:hAnsiTheme="majorHAnsi" w:cs="Tahoma"/>
          <w:sz w:val="18"/>
          <w:szCs w:val="18"/>
        </w:rPr>
      </w:pPr>
      <w:r w:rsidRPr="00CC2B29">
        <w:rPr>
          <w:rFonts w:asciiTheme="majorHAnsi" w:hAnsiTheme="majorHAnsi" w:cs="Tahoma"/>
          <w:sz w:val="18"/>
          <w:szCs w:val="18"/>
        </w:rPr>
        <w:lastRenderedPageBreak/>
        <w:t>A tale proposito, in ossequio a quanto previsto dalle “Linee guida in materia di attività promozionale e contrasto allo spam” del 4 luglio 2013, si evidenzia che il consenso eventualmente prestato per l'invio di siffatte comunicazioni promozionali tramite strumenti automatizzati si estenderà anche alle modalità tradizionali di contatto.</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4. Soggetti o categorie di soggetti ai quali i dati personali possono essere comunicati e ambito di comunicazione.</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In relazione alle finalità del trattamento sopra indicate, e nei limiti strettamente pertinenti alle medesime, i dati personali degli interessati saranno comunicati, in Italia o all’interno della UE, ai seguenti soggetti:</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hAnsiTheme="majorHAnsi" w:cs="Tahoma"/>
          <w:sz w:val="18"/>
          <w:szCs w:val="18"/>
        </w:rPr>
      </w:pPr>
      <w:r w:rsidRPr="00CC2B29">
        <w:rPr>
          <w:rFonts w:asciiTheme="majorHAnsi" w:hAnsiTheme="majorHAnsi" w:cs="Tahoma"/>
          <w:sz w:val="18"/>
          <w:szCs w:val="18"/>
        </w:rPr>
        <w:t xml:space="preserve"> all’Amministrazione finanziaria e ad altre pubbliche Autorità, ove imposto dalla legge o su loro richiesta;</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hAnsiTheme="majorHAnsi" w:cs="Tahoma"/>
          <w:sz w:val="18"/>
          <w:szCs w:val="18"/>
        </w:rPr>
      </w:pPr>
      <w:proofErr w:type="gramStart"/>
      <w:r w:rsidRPr="00CC2B29">
        <w:rPr>
          <w:rFonts w:asciiTheme="majorHAnsi" w:hAnsiTheme="majorHAnsi" w:cs="Tahoma"/>
          <w:sz w:val="18"/>
          <w:szCs w:val="18"/>
        </w:rPr>
        <w:t>agli</w:t>
      </w:r>
      <w:proofErr w:type="gramEnd"/>
      <w:r w:rsidRPr="00CC2B29">
        <w:rPr>
          <w:rFonts w:asciiTheme="majorHAnsi" w:hAnsiTheme="majorHAnsi" w:cs="Tahoma"/>
          <w:sz w:val="18"/>
          <w:szCs w:val="18"/>
        </w:rPr>
        <w:t xml:space="preserve"> istituti di credito per le eventuali disposizioni di pagamento afferenti i contributi da erogare;</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hAnsiTheme="majorHAnsi" w:cs="Tahoma"/>
          <w:sz w:val="18"/>
          <w:szCs w:val="18"/>
        </w:rPr>
      </w:pPr>
      <w:r w:rsidRPr="00CC2B29">
        <w:rPr>
          <w:rFonts w:asciiTheme="majorHAnsi" w:hAnsiTheme="majorHAnsi" w:cs="Tahoma"/>
          <w:sz w:val="18"/>
          <w:szCs w:val="18"/>
        </w:rPr>
        <w:t xml:space="preserve">sempre per le finalità di cui alla presente informativa, a soggetti terzi ai quali la Fondazione può affidare taluni incarichi funzionali allo svolgimento di tutte le attività strumentali alla realizzazione delle finalità sopra descritte (quali, a titolo esemplificativo e non esaustivo, monitoraggio e valutazione dei progetti, rendicontazione delle spese, tenuta contabilità e adempimenti fiscali, gestione dei sistemi informatici e archivistici, gestione degli adempimenti contrattuali, gestione servizi finanziari, verifiche </w:t>
      </w:r>
      <w:proofErr w:type="spellStart"/>
      <w:r w:rsidRPr="00CC2B29">
        <w:rPr>
          <w:rFonts w:asciiTheme="majorHAnsi" w:hAnsiTheme="majorHAnsi" w:cs="Tahoma"/>
          <w:sz w:val="18"/>
          <w:szCs w:val="18"/>
        </w:rPr>
        <w:t>reputazionali</w:t>
      </w:r>
      <w:proofErr w:type="spellEnd"/>
      <w:r w:rsidRPr="00CC2B29">
        <w:rPr>
          <w:rFonts w:asciiTheme="majorHAnsi" w:hAnsiTheme="majorHAnsi" w:cs="Tahoma"/>
          <w:sz w:val="18"/>
          <w:szCs w:val="18"/>
        </w:rPr>
        <w:t xml:space="preserve"> sui componenti degli organi di amministrazione delle organizzazioni aderenti ai progetti finanziati, ecc.);</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hAnsiTheme="majorHAnsi" w:cs="Tahoma"/>
          <w:sz w:val="18"/>
          <w:szCs w:val="18"/>
        </w:rPr>
      </w:pPr>
      <w:proofErr w:type="gramStart"/>
      <w:r w:rsidRPr="00CC2B29">
        <w:rPr>
          <w:rFonts w:asciiTheme="majorHAnsi" w:hAnsiTheme="majorHAnsi" w:cs="Tahoma"/>
          <w:sz w:val="18"/>
          <w:szCs w:val="18"/>
        </w:rPr>
        <w:t>sempre</w:t>
      </w:r>
      <w:proofErr w:type="gramEnd"/>
      <w:r w:rsidRPr="00CC2B29">
        <w:rPr>
          <w:rFonts w:asciiTheme="majorHAnsi" w:hAnsiTheme="majorHAnsi" w:cs="Tahoma"/>
          <w:sz w:val="18"/>
          <w:szCs w:val="18"/>
        </w:rPr>
        <w:t xml:space="preserve"> per le finalità di cui alla presente informativa, a soggetti finanziatori terzi che partecipano al cofinanziamento delle iniziative sostenute dalla Fondazione Banco di Napoli;</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eastAsiaTheme="minorHAnsi" w:hAnsiTheme="majorHAnsi" w:cs="Tahoma"/>
          <w:sz w:val="18"/>
          <w:szCs w:val="18"/>
          <w:lang w:eastAsia="en-US"/>
        </w:rPr>
      </w:pPr>
      <w:proofErr w:type="gramStart"/>
      <w:r w:rsidRPr="00CC2B29">
        <w:rPr>
          <w:rFonts w:asciiTheme="majorHAnsi" w:hAnsiTheme="majorHAnsi" w:cs="Tahoma"/>
          <w:sz w:val="18"/>
          <w:szCs w:val="18"/>
        </w:rPr>
        <w:t>ad</w:t>
      </w:r>
      <w:proofErr w:type="gramEnd"/>
      <w:r w:rsidRPr="00CC2B29">
        <w:rPr>
          <w:rFonts w:asciiTheme="majorHAnsi" w:hAnsiTheme="majorHAnsi" w:cs="Tahoma"/>
          <w:sz w:val="18"/>
          <w:szCs w:val="18"/>
        </w:rPr>
        <w:t xml:space="preserve"> eventuali consulenti esterni, se non designati per iscritto Responsabili del trattamento;</w:t>
      </w:r>
    </w:p>
    <w:p w:rsidR="00CC2B29" w:rsidRPr="00CC2B29" w:rsidRDefault="00CC2B29" w:rsidP="00CC2B29">
      <w:pPr>
        <w:pStyle w:val="Paragrafoelenco"/>
        <w:numPr>
          <w:ilvl w:val="0"/>
          <w:numId w:val="2"/>
        </w:numPr>
        <w:autoSpaceDE w:val="0"/>
        <w:autoSpaceDN w:val="0"/>
        <w:adjustRightInd w:val="0"/>
        <w:contextualSpacing w:val="0"/>
        <w:jc w:val="both"/>
        <w:rPr>
          <w:rFonts w:asciiTheme="majorHAnsi" w:eastAsiaTheme="minorHAnsi" w:hAnsiTheme="majorHAnsi" w:cs="Tahoma"/>
          <w:sz w:val="18"/>
          <w:szCs w:val="18"/>
        </w:rPr>
      </w:pPr>
      <w:proofErr w:type="gramStart"/>
      <w:r w:rsidRPr="00CC2B29">
        <w:rPr>
          <w:rFonts w:asciiTheme="majorHAnsi" w:hAnsiTheme="majorHAnsi" w:cs="Tahoma"/>
          <w:sz w:val="18"/>
          <w:szCs w:val="18"/>
        </w:rPr>
        <w:t>previo</w:t>
      </w:r>
      <w:proofErr w:type="gramEnd"/>
      <w:r w:rsidRPr="00CC2B29">
        <w:rPr>
          <w:rFonts w:asciiTheme="majorHAnsi" w:hAnsiTheme="majorHAnsi" w:cs="Tahoma"/>
          <w:sz w:val="18"/>
          <w:szCs w:val="18"/>
        </w:rPr>
        <w:t xml:space="preserve"> specifico consenso, a soggetti terzi, per finalità promozionali – anche relative ad eventi di interesse della Fondazione non sostenuti direttamente dalla stessa.</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I soggetti sopra indicati, ai quali i dati personali dell’Interessato saranno o potranno essere comunicati (in quanto non designati per iscritto Responsabili del trattamento), tratteranno i dati personali in qualità di Titolari del trattamento ai sensi del Regolamento Privacy, in piena autonomia, essendo estranei all’originario trattamento eseguito dalla Fondazione.</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Si informa, inoltre, che alcuni Dati conferiti (quali la ragione sociale, il contributo assegnato, i dati e le informazioni sulla proposta di progetto), previo specifico consenso, potranno essere altresì diffusi a mezzo stampa, nonché sul sito, sul bilancio o sul materiale promozionale della Fondazione.</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t>5. Diritti dell’interessato.</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Gli artt. 15 e segg. del Regolamento Privacy conferiscono all’Interessato il diritto di ottenere:</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la</w:t>
      </w:r>
      <w:proofErr w:type="gramEnd"/>
      <w:r w:rsidRPr="00CC2B29">
        <w:rPr>
          <w:rFonts w:asciiTheme="majorHAnsi" w:hAnsiTheme="majorHAnsi" w:cs="Tahoma"/>
          <w:sz w:val="18"/>
          <w:szCs w:val="18"/>
        </w:rPr>
        <w:t xml:space="preserve"> conferma dell’esistenza o meno di dati personali che lo riguardano, anche se non ancora registrati, e la loro comunicazione in forma intelligibile;</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l’indicazione</w:t>
      </w:r>
      <w:proofErr w:type="gramEnd"/>
      <w:r w:rsidRPr="00CC2B29">
        <w:rPr>
          <w:rFonts w:asciiTheme="majorHAnsi" w:hAnsiTheme="majorHAnsi" w:cs="Tahoma"/>
          <w:sz w:val="18"/>
          <w:szCs w:val="18"/>
        </w:rPr>
        <w:t xml:space="preserve"> dell’origine dei dati personali, delle finalità e modalità del trattamento, della logica applicata in caso di trattamento effettuato con l’ausilio di strumenti elettronici, degli estremi identificativi del Titolare;</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r w:rsidRPr="00CC2B29">
        <w:rPr>
          <w:rFonts w:asciiTheme="majorHAnsi" w:hAnsiTheme="majorHAnsi" w:cs="Tahoma"/>
          <w:sz w:val="18"/>
          <w:szCs w:val="18"/>
        </w:rPr>
        <w:t>l’aggiornamento, rettifica, integrazione, cancellazione, trasformazione in forma anonima o il blocco dei dati trattati in violazione di legge – compresi quelli di cui non è necessaria la conservazione in relazione agli scopi per i quali i dati sono raccolti o successivamente trattati – l’attestazione che tali operazioni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L’Interessato ha inoltre il diritto:</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di</w:t>
      </w:r>
      <w:proofErr w:type="gramEnd"/>
      <w:r w:rsidRPr="00CC2B29">
        <w:rPr>
          <w:rFonts w:asciiTheme="majorHAnsi" w:hAnsiTheme="majorHAnsi" w:cs="Tahoma"/>
          <w:sz w:val="18"/>
          <w:szCs w:val="18"/>
        </w:rPr>
        <w:t xml:space="preserve"> revocare in qualsiasi momento il consenso eventualmente prestato al trattamento dei dati personali (senza pregiudizio della liceità del trattamento basata sul consenso prestato prima della revoca);</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di</w:t>
      </w:r>
      <w:proofErr w:type="gramEnd"/>
      <w:r w:rsidRPr="00CC2B29">
        <w:rPr>
          <w:rFonts w:asciiTheme="majorHAnsi" w:hAnsiTheme="majorHAnsi" w:cs="Tahoma"/>
          <w:sz w:val="18"/>
          <w:szCs w:val="18"/>
        </w:rPr>
        <w:t xml:space="preserve"> opporsi, in tutto o in parte, per motivi legittimi, al trattamento dei dati personali che lo riguardano, ancorché pertinenti allo scopo della raccolta;</w:t>
      </w:r>
    </w:p>
    <w:p w:rsidR="00CC2B29" w:rsidRPr="00CC2B29" w:rsidRDefault="00CC2B29" w:rsidP="00CC2B29">
      <w:pPr>
        <w:numPr>
          <w:ilvl w:val="0"/>
          <w:numId w:val="1"/>
        </w:numPr>
        <w:shd w:val="clear" w:color="auto" w:fill="FFFFFF"/>
        <w:tabs>
          <w:tab w:val="clear" w:pos="720"/>
          <w:tab w:val="num" w:pos="284"/>
        </w:tabs>
        <w:spacing w:after="0" w:line="240" w:lineRule="auto"/>
        <w:ind w:left="284" w:hanging="284"/>
        <w:jc w:val="both"/>
        <w:rPr>
          <w:rFonts w:asciiTheme="majorHAnsi" w:hAnsiTheme="majorHAnsi" w:cs="Tahoma"/>
          <w:sz w:val="18"/>
          <w:szCs w:val="18"/>
        </w:rPr>
      </w:pPr>
      <w:proofErr w:type="gramStart"/>
      <w:r w:rsidRPr="00CC2B29">
        <w:rPr>
          <w:rFonts w:asciiTheme="majorHAnsi" w:hAnsiTheme="majorHAnsi" w:cs="Tahoma"/>
          <w:sz w:val="18"/>
          <w:szCs w:val="18"/>
        </w:rPr>
        <w:t>di</w:t>
      </w:r>
      <w:proofErr w:type="gramEnd"/>
      <w:r w:rsidRPr="00CC2B29">
        <w:rPr>
          <w:rFonts w:asciiTheme="majorHAnsi" w:hAnsiTheme="majorHAnsi" w:cs="Tahoma"/>
          <w:sz w:val="18"/>
          <w:szCs w:val="18"/>
        </w:rPr>
        <w:t xml:space="preserve"> proporre reclamo al Garante per la protezione dei dati personali nei casi previsti dal Regolamento privacy.</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Posto che il consenso eventualmente prestato dall’Interessato ad essere contattato attraverso mezzi automatizzati per le finalità di natura promozionale di cui al paragrafo 2 si estende anche a quelli tradizionali, lo stesso potrà in ogni momento contattare la Fondazione, ai recapiti sopra indicati, per esercitare il proprio diritto di opposizione, anche solo in maniera parziale, ossia in riferimento alle une o alle altre delle modalità appena specificate.</w:t>
      </w:r>
    </w:p>
    <w:p w:rsidR="00CC2B29" w:rsidRPr="00CC2B29" w:rsidRDefault="00CC2B29" w:rsidP="00CC2B29">
      <w:pPr>
        <w:shd w:val="clear" w:color="auto" w:fill="FFFFFF"/>
        <w:jc w:val="both"/>
        <w:rPr>
          <w:rFonts w:asciiTheme="majorHAnsi" w:hAnsiTheme="majorHAnsi" w:cs="Tahoma"/>
          <w:sz w:val="18"/>
          <w:szCs w:val="18"/>
        </w:rPr>
      </w:pPr>
      <w:r w:rsidRPr="00CC2B29">
        <w:rPr>
          <w:rFonts w:asciiTheme="majorHAnsi" w:hAnsiTheme="majorHAnsi" w:cs="Tahoma"/>
          <w:sz w:val="18"/>
          <w:szCs w:val="18"/>
        </w:rPr>
        <w:t>Per conoscere l’elenco dettagliato e costantemente aggiornato dei soggetti cui i dati personali dell’Interessato possono essere comunicati e per esercitare i diritti di cui agli artt. 15 e segg. del Regolamento Privacy, il medesimo può rivolgersi ai recapiti del Titolare del trattamento sopra indicati.</w:t>
      </w:r>
    </w:p>
    <w:p w:rsidR="00CC2B29" w:rsidRPr="00CC2B29" w:rsidRDefault="00CC2B29" w:rsidP="00CC2B29">
      <w:pPr>
        <w:keepNext/>
        <w:shd w:val="clear" w:color="auto" w:fill="FFFFFF"/>
        <w:jc w:val="both"/>
        <w:rPr>
          <w:rFonts w:asciiTheme="majorHAnsi" w:hAnsiTheme="majorHAnsi" w:cs="Tahoma"/>
          <w:bCs/>
          <w:i/>
          <w:sz w:val="18"/>
          <w:szCs w:val="18"/>
        </w:rPr>
      </w:pPr>
      <w:r w:rsidRPr="00CC2B29">
        <w:rPr>
          <w:rFonts w:asciiTheme="majorHAnsi" w:hAnsiTheme="majorHAnsi" w:cs="Tahoma"/>
          <w:bCs/>
          <w:i/>
          <w:sz w:val="18"/>
          <w:szCs w:val="18"/>
        </w:rPr>
        <w:lastRenderedPageBreak/>
        <w:t>6. Durata del Trattamento.</w:t>
      </w:r>
    </w:p>
    <w:p w:rsidR="00CC2B29" w:rsidRPr="00CC2B29" w:rsidRDefault="00CC2B29" w:rsidP="00CC2B29">
      <w:pPr>
        <w:autoSpaceDE w:val="0"/>
        <w:autoSpaceDN w:val="0"/>
        <w:adjustRightInd w:val="0"/>
        <w:jc w:val="both"/>
        <w:rPr>
          <w:rFonts w:asciiTheme="majorHAnsi" w:hAnsiTheme="majorHAnsi" w:cs="Tahoma"/>
          <w:sz w:val="18"/>
          <w:szCs w:val="18"/>
        </w:rPr>
      </w:pPr>
      <w:r w:rsidRPr="00CC2B29">
        <w:rPr>
          <w:rFonts w:asciiTheme="majorHAnsi" w:hAnsiTheme="majorHAnsi" w:cs="Tahoma"/>
          <w:sz w:val="18"/>
          <w:szCs w:val="18"/>
        </w:rPr>
        <w:t>Fatti salvi gli obblighi di legge ed eccezion fatta per l’ipotesi in cui l’Interessato ha prestato specifico consenso alla ricezione, da parte della Fondazione Banco di Napoli, degli aggiornamenti su tutti i progetti, le iniziative e gli eventi futuri promossi dalla medesima, i dati personali dell’Interessato verranno conservati per il periodo ritenuto necessario, in relazione allo svolgimento delle attività istituzionali della Fondazione, e potranno essere cancellati una volta esaurito lo scopo del trattamento per il quale sono stati richiesti e acquisiti. In ogni caso, il trattamento avrà una durata non superiore a 5 anni dalla richiesta di ricevere i citati aggiornamenti, se l’Interessato non ne avrà domandato antecedentemente la cancellazione. Nonostante quanto precede, la Fondazione potrà conservare taluni dati personali dell’interessato anche dopo la richiesta di cessazione del trattamento e ciò esclusivamente per difendere o far valere un proprio diritto ovvero nei casi previsti dalla legge o per effetto dell’ordine di un’autorità giudiziale o amministrativa.</w:t>
      </w:r>
    </w:p>
    <w:p w:rsidR="00CC2B29" w:rsidRPr="00CC2B29" w:rsidRDefault="00CC2B29" w:rsidP="00CC2B29">
      <w:pPr>
        <w:autoSpaceDE w:val="0"/>
        <w:autoSpaceDN w:val="0"/>
        <w:adjustRightInd w:val="0"/>
        <w:jc w:val="both"/>
        <w:rPr>
          <w:rFonts w:asciiTheme="majorHAnsi" w:hAnsiTheme="majorHAnsi" w:cs="Tahoma"/>
          <w:sz w:val="18"/>
          <w:szCs w:val="18"/>
        </w:rPr>
      </w:pPr>
    </w:p>
    <w:p w:rsidR="00CC2B29" w:rsidRPr="00CC2B29" w:rsidRDefault="00CC2B29" w:rsidP="00CC2B29">
      <w:pPr>
        <w:autoSpaceDE w:val="0"/>
        <w:autoSpaceDN w:val="0"/>
        <w:adjustRightInd w:val="0"/>
        <w:jc w:val="both"/>
        <w:rPr>
          <w:rFonts w:asciiTheme="majorHAnsi" w:hAnsiTheme="majorHAnsi" w:cs="Tahoma"/>
          <w:sz w:val="18"/>
          <w:szCs w:val="18"/>
        </w:rPr>
      </w:pPr>
    </w:p>
    <w:p w:rsidR="00CC2B29" w:rsidRPr="00CC2B29" w:rsidRDefault="00CC2B29" w:rsidP="00CC2B29">
      <w:pPr>
        <w:autoSpaceDE w:val="0"/>
        <w:autoSpaceDN w:val="0"/>
        <w:adjustRightInd w:val="0"/>
        <w:jc w:val="both"/>
        <w:rPr>
          <w:rFonts w:asciiTheme="majorHAnsi" w:hAnsiTheme="majorHAnsi" w:cs="Tahoma"/>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CC2B29" w:rsidRPr="00CC2B29" w:rsidTr="00CC2B29">
        <w:tc>
          <w:tcPr>
            <w:tcW w:w="4889" w:type="dxa"/>
          </w:tcPr>
          <w:p w:rsidR="00CC2B29" w:rsidRPr="00CC2B29" w:rsidRDefault="00CC2B29" w:rsidP="00CC2B29">
            <w:pPr>
              <w:rPr>
                <w:rFonts w:asciiTheme="majorHAnsi" w:hAnsiTheme="majorHAnsi"/>
                <w:sz w:val="24"/>
                <w:szCs w:val="24"/>
              </w:rPr>
            </w:pPr>
            <w:r w:rsidRPr="00CC2B29">
              <w:rPr>
                <w:rFonts w:asciiTheme="majorHAnsi" w:hAnsiTheme="majorHAnsi"/>
                <w:sz w:val="24"/>
                <w:szCs w:val="24"/>
              </w:rPr>
              <w:t>Luogo, Data</w:t>
            </w:r>
          </w:p>
        </w:tc>
        <w:tc>
          <w:tcPr>
            <w:tcW w:w="4889" w:type="dxa"/>
          </w:tcPr>
          <w:p w:rsidR="00CC2B29" w:rsidRPr="00CC2B29" w:rsidRDefault="00CC2B29" w:rsidP="00CC2B29">
            <w:pPr>
              <w:jc w:val="right"/>
              <w:rPr>
                <w:rFonts w:asciiTheme="majorHAnsi" w:hAnsiTheme="majorHAnsi"/>
                <w:sz w:val="24"/>
                <w:szCs w:val="24"/>
              </w:rPr>
            </w:pPr>
            <w:r w:rsidRPr="00CC2B29">
              <w:rPr>
                <w:rFonts w:asciiTheme="majorHAnsi" w:hAnsiTheme="majorHAnsi"/>
                <w:sz w:val="24"/>
                <w:szCs w:val="24"/>
              </w:rPr>
              <w:t xml:space="preserve">Firma </w:t>
            </w:r>
            <w:proofErr w:type="spellStart"/>
            <w:r w:rsidRPr="00CC2B29">
              <w:rPr>
                <w:rFonts w:asciiTheme="majorHAnsi" w:hAnsiTheme="majorHAnsi"/>
                <w:sz w:val="24"/>
                <w:szCs w:val="24"/>
              </w:rPr>
              <w:t>Leg</w:t>
            </w:r>
            <w:proofErr w:type="spellEnd"/>
            <w:r w:rsidRPr="00CC2B29">
              <w:rPr>
                <w:rFonts w:asciiTheme="majorHAnsi" w:hAnsiTheme="majorHAnsi"/>
                <w:sz w:val="24"/>
                <w:szCs w:val="24"/>
              </w:rPr>
              <w:t xml:space="preserve">. </w:t>
            </w:r>
            <w:proofErr w:type="spellStart"/>
            <w:r w:rsidRPr="00CC2B29">
              <w:rPr>
                <w:rFonts w:asciiTheme="majorHAnsi" w:hAnsiTheme="majorHAnsi"/>
                <w:sz w:val="24"/>
                <w:szCs w:val="24"/>
              </w:rPr>
              <w:t>Rappr</w:t>
            </w:r>
            <w:proofErr w:type="spellEnd"/>
            <w:r w:rsidRPr="00CC2B29">
              <w:rPr>
                <w:rFonts w:asciiTheme="majorHAnsi" w:hAnsiTheme="majorHAnsi"/>
                <w:sz w:val="24"/>
                <w:szCs w:val="24"/>
              </w:rPr>
              <w:t>.</w:t>
            </w:r>
          </w:p>
        </w:tc>
      </w:tr>
      <w:tr w:rsidR="00CC2B29" w:rsidRPr="00CC2B29" w:rsidTr="00CC2B29">
        <w:trPr>
          <w:trHeight w:val="1134"/>
        </w:trPr>
        <w:tc>
          <w:tcPr>
            <w:tcW w:w="4889" w:type="dxa"/>
            <w:vAlign w:val="bottom"/>
          </w:tcPr>
          <w:p w:rsidR="00CC2B29" w:rsidRPr="00CC2B29" w:rsidRDefault="00CC2B29" w:rsidP="00CC2B29">
            <w:pPr>
              <w:rPr>
                <w:rFonts w:asciiTheme="majorHAnsi" w:hAnsiTheme="majorHAnsi"/>
                <w:sz w:val="24"/>
                <w:szCs w:val="24"/>
              </w:rPr>
            </w:pPr>
            <w:r w:rsidRPr="00CC2B29">
              <w:rPr>
                <w:rFonts w:asciiTheme="majorHAnsi" w:hAnsiTheme="majorHAnsi" w:cs="Times New Roman"/>
                <w:sz w:val="18"/>
                <w:szCs w:val="18"/>
              </w:rPr>
              <w:t>…………………………………………</w:t>
            </w:r>
          </w:p>
        </w:tc>
        <w:tc>
          <w:tcPr>
            <w:tcW w:w="4889" w:type="dxa"/>
            <w:vAlign w:val="bottom"/>
          </w:tcPr>
          <w:p w:rsidR="00CC2B29" w:rsidRPr="00CC2B29" w:rsidRDefault="00CC2B29" w:rsidP="00CC2B29">
            <w:pPr>
              <w:jc w:val="right"/>
              <w:rPr>
                <w:rFonts w:asciiTheme="majorHAnsi" w:hAnsiTheme="majorHAnsi"/>
                <w:sz w:val="24"/>
                <w:szCs w:val="24"/>
              </w:rPr>
            </w:pPr>
            <w:r w:rsidRPr="00CC2B29">
              <w:rPr>
                <w:rFonts w:asciiTheme="majorHAnsi" w:hAnsiTheme="majorHAnsi" w:cs="Times New Roman"/>
                <w:sz w:val="18"/>
                <w:szCs w:val="18"/>
              </w:rPr>
              <w:t>…………………………………………</w:t>
            </w:r>
          </w:p>
        </w:tc>
      </w:tr>
    </w:tbl>
    <w:p w:rsidR="00CC2B29" w:rsidRPr="00CC2B29" w:rsidRDefault="00CC2B29" w:rsidP="00CC2B29">
      <w:pPr>
        <w:jc w:val="both"/>
        <w:rPr>
          <w:rFonts w:asciiTheme="majorHAnsi" w:hAnsiTheme="majorHAnsi" w:cs="Tahoma"/>
          <w:color w:val="000000"/>
          <w:sz w:val="20"/>
          <w:szCs w:val="20"/>
        </w:rPr>
      </w:pPr>
    </w:p>
    <w:p w:rsidR="00CC2B29" w:rsidRPr="00CC2B29" w:rsidRDefault="00CC2B29" w:rsidP="00CC2B29">
      <w:pPr>
        <w:rPr>
          <w:rFonts w:asciiTheme="majorHAnsi" w:hAnsiTheme="majorHAnsi"/>
          <w:sz w:val="24"/>
          <w:szCs w:val="24"/>
        </w:rPr>
      </w:pPr>
    </w:p>
    <w:p w:rsidR="00E60C92" w:rsidRPr="00CC2B29" w:rsidRDefault="00E60C92">
      <w:pPr>
        <w:rPr>
          <w:rFonts w:asciiTheme="majorHAnsi" w:hAnsiTheme="majorHAnsi"/>
        </w:rPr>
      </w:pPr>
    </w:p>
    <w:sectPr w:rsidR="00E60C92" w:rsidRPr="00CC2B29" w:rsidSect="00CC2B29">
      <w:headerReference w:type="default" r:id="rId7"/>
      <w:pgSz w:w="11906" w:h="16838"/>
      <w:pgMar w:top="1417" w:right="1134" w:bottom="1134" w:left="1134"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1C" w:rsidRDefault="0034231C" w:rsidP="00CC2B29">
      <w:pPr>
        <w:spacing w:after="0" w:line="240" w:lineRule="auto"/>
      </w:pPr>
      <w:r>
        <w:separator/>
      </w:r>
    </w:p>
  </w:endnote>
  <w:endnote w:type="continuationSeparator" w:id="0">
    <w:p w:rsidR="0034231C" w:rsidRDefault="0034231C" w:rsidP="00CC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1C" w:rsidRDefault="0034231C" w:rsidP="00CC2B29">
      <w:pPr>
        <w:spacing w:after="0" w:line="240" w:lineRule="auto"/>
      </w:pPr>
      <w:r>
        <w:separator/>
      </w:r>
    </w:p>
  </w:footnote>
  <w:footnote w:type="continuationSeparator" w:id="0">
    <w:p w:rsidR="0034231C" w:rsidRDefault="0034231C" w:rsidP="00CC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75" w:rsidRDefault="007F0675" w:rsidP="00CC2B29">
    <w:pPr>
      <w:pStyle w:val="Intestazione"/>
    </w:pPr>
    <w:r>
      <w:rPr>
        <w:noProof/>
        <w:lang w:eastAsia="it-IT"/>
      </w:rPr>
      <w:drawing>
        <wp:inline distT="0" distB="0" distL="0" distR="0" wp14:anchorId="44EBF018" wp14:editId="2A66AB53">
          <wp:extent cx="1800000" cy="101243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00Px-01-01.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12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262E9"/>
    <w:multiLevelType w:val="multilevel"/>
    <w:tmpl w:val="7E7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41B02"/>
    <w:multiLevelType w:val="multilevel"/>
    <w:tmpl w:val="1B12F2D0"/>
    <w:lvl w:ilvl="0">
      <w:start w:val="1"/>
      <w:numFmt w:val="lowerRoman"/>
      <w:lvlText w:val="(%1)"/>
      <w:lvlJc w:val="left"/>
      <w:pPr>
        <w:tabs>
          <w:tab w:val="num" w:pos="720"/>
        </w:tabs>
        <w:ind w:left="720" w:hanging="360"/>
      </w:pPr>
      <w:rPr>
        <w:rFonts w:ascii="Tahoma" w:eastAsia="Calibri" w:hAnsi="Tahoma" w:cs="Tahoma"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29"/>
    <w:rsid w:val="0034231C"/>
    <w:rsid w:val="003431F4"/>
    <w:rsid w:val="00480F77"/>
    <w:rsid w:val="005D5148"/>
    <w:rsid w:val="007F0675"/>
    <w:rsid w:val="008B0F41"/>
    <w:rsid w:val="00CC2B29"/>
    <w:rsid w:val="00D937FD"/>
    <w:rsid w:val="00E60C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8A023B3-BEC1-469B-B262-EFCB4954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2B29"/>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B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2B29"/>
    <w:rPr>
      <w:rFonts w:eastAsiaTheme="minorHAnsi"/>
      <w:sz w:val="22"/>
      <w:szCs w:val="22"/>
      <w:lang w:eastAsia="en-US"/>
    </w:rPr>
  </w:style>
  <w:style w:type="table" w:styleId="Grigliatabella">
    <w:name w:val="Table Grid"/>
    <w:basedOn w:val="Tabellanormale"/>
    <w:uiPriority w:val="59"/>
    <w:rsid w:val="00CC2B2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C2B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2B29"/>
    <w:rPr>
      <w:rFonts w:eastAsiaTheme="minorHAnsi"/>
      <w:sz w:val="20"/>
      <w:szCs w:val="20"/>
      <w:lang w:eastAsia="en-US"/>
    </w:rPr>
  </w:style>
  <w:style w:type="character" w:styleId="Rimandonotaapidipagina">
    <w:name w:val="footnote reference"/>
    <w:basedOn w:val="Carpredefinitoparagrafo"/>
    <w:uiPriority w:val="99"/>
    <w:semiHidden/>
    <w:unhideWhenUsed/>
    <w:rsid w:val="00CC2B29"/>
    <w:rPr>
      <w:vertAlign w:val="superscript"/>
    </w:rPr>
  </w:style>
  <w:style w:type="paragraph" w:styleId="Paragrafoelenco">
    <w:name w:val="List Paragraph"/>
    <w:aliases w:val="elenco puntato"/>
    <w:basedOn w:val="Normale"/>
    <w:link w:val="ParagrafoelencoCarattere"/>
    <w:uiPriority w:val="34"/>
    <w:qFormat/>
    <w:rsid w:val="00CC2B2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 puntato Carattere"/>
    <w:basedOn w:val="Carpredefinitoparagrafo"/>
    <w:link w:val="Paragrafoelenco"/>
    <w:uiPriority w:val="34"/>
    <w:rsid w:val="00CC2B29"/>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CC2B2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C2B29"/>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1853</Words>
  <Characters>10564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REGIONE PUGLIA - Assessorato al Welfare</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CANDELA</dc:creator>
  <cp:keywords/>
  <dc:description/>
  <cp:lastModifiedBy>marianna izzo</cp:lastModifiedBy>
  <cp:revision>3</cp:revision>
  <dcterms:created xsi:type="dcterms:W3CDTF">2022-05-10T08:03:00Z</dcterms:created>
  <dcterms:modified xsi:type="dcterms:W3CDTF">2022-05-11T09:08:00Z</dcterms:modified>
</cp:coreProperties>
</file>